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668BB" w:rsidRPr="001E7EDD" w:rsidRDefault="0086416D" w:rsidP="00AB5607">
      <w:pPr>
        <w:pStyle w:val="SSubjectBlock"/>
        <w:rPr>
          <w:bCs/>
          <w:szCs w:val="16"/>
          <w:lang w:val="fr-FR"/>
        </w:rPr>
      </w:pPr>
      <w:r w:rsidRPr="001E7EDD">
        <mc:AlternateContent>
          <mc:Choice Requires="wps">
            <w:drawing>
              <wp:anchor distT="0" distB="0" distL="114300" distR="114300" simplePos="0" relativeHeight="251658240" behindDoc="0" locked="1" layoutInCell="1" allowOverlap="0" wp14:anchorId="3214DED0" wp14:editId="70E8C326">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0F2FE8" w:rsidRPr="001E7EDD">
        <w:rPr>
          <w:lang w:val="fr-FR"/>
        </w:rPr>
        <w:t xml:space="preserve"> </w:t>
      </w:r>
      <w:r w:rsidR="00AB5607" w:rsidRPr="00AB5607">
        <w:rPr>
          <w:lang w:val="fr-FR"/>
        </w:rPr>
        <w:t>CES 2022 : Stellantis présente ses technologies avancées pour la mobilité de demain, avec des expériences phygitales</w:t>
      </w:r>
      <w:r w:rsidR="00AB5607">
        <w:rPr>
          <w:lang w:val="fr-FR"/>
        </w:rPr>
        <w:t xml:space="preserve"> </w:t>
      </w:r>
    </w:p>
    <w:p w:rsidR="00AB5607" w:rsidRDefault="00AB5607" w:rsidP="00AB5607">
      <w:pPr>
        <w:pStyle w:val="SDatePlace"/>
        <w:numPr>
          <w:ilvl w:val="0"/>
          <w:numId w:val="12"/>
        </w:numPr>
        <w:rPr>
          <w:rFonts w:asciiTheme="majorHAnsi" w:hAnsiTheme="majorHAnsi"/>
          <w:bCs/>
          <w:szCs w:val="16"/>
          <w:lang w:val="fr-FR"/>
        </w:rPr>
      </w:pPr>
      <w:r w:rsidRPr="00AB5607">
        <w:rPr>
          <w:rFonts w:asciiTheme="majorHAnsi" w:hAnsiTheme="majorHAnsi"/>
          <w:bCs/>
          <w:szCs w:val="16"/>
          <w:lang w:val="fr-FR"/>
        </w:rPr>
        <w:t xml:space="preserve">L'électrification avancée, la technologie cockpit, l'autonomie et la connectivité sont des preuves de la transition de Stellantis vers une entreprise Tech de mobilité durable </w:t>
      </w:r>
    </w:p>
    <w:p w:rsidR="00AB5607" w:rsidRDefault="00AB5607" w:rsidP="00AB5607">
      <w:pPr>
        <w:pStyle w:val="SDatePlace"/>
        <w:numPr>
          <w:ilvl w:val="0"/>
          <w:numId w:val="12"/>
        </w:numPr>
        <w:rPr>
          <w:rFonts w:asciiTheme="majorHAnsi" w:hAnsiTheme="majorHAnsi"/>
          <w:bCs/>
          <w:szCs w:val="16"/>
          <w:lang w:val="fr-FR"/>
        </w:rPr>
      </w:pPr>
      <w:r w:rsidRPr="00AB5607">
        <w:rPr>
          <w:rFonts w:asciiTheme="majorHAnsi" w:hAnsiTheme="majorHAnsi"/>
          <w:bCs/>
          <w:szCs w:val="16"/>
          <w:lang w:val="fr-FR"/>
        </w:rPr>
        <w:t>L'expérience virtuelle de Stellantis au CES 2022 permet de présenter des véhicules clés et des technologies avancées</w:t>
      </w:r>
    </w:p>
    <w:p w:rsidR="00AB5607" w:rsidRDefault="00AB5607" w:rsidP="00AB5607">
      <w:pPr>
        <w:pStyle w:val="SDatePlace"/>
        <w:numPr>
          <w:ilvl w:val="0"/>
          <w:numId w:val="12"/>
        </w:numPr>
        <w:rPr>
          <w:rFonts w:asciiTheme="majorHAnsi" w:hAnsiTheme="majorHAnsi"/>
          <w:bCs/>
          <w:szCs w:val="16"/>
          <w:lang w:val="fr-FR"/>
        </w:rPr>
      </w:pPr>
      <w:r w:rsidRPr="00AB5607">
        <w:rPr>
          <w:rFonts w:asciiTheme="majorHAnsi" w:hAnsiTheme="majorHAnsi"/>
          <w:bCs/>
          <w:szCs w:val="16"/>
          <w:lang w:val="fr-FR"/>
        </w:rPr>
        <w:t>Stellantis présente notamment Citroën Ami urban EV, le concept de la mobilité du futur, Jeep® Grand Cherokee 4xe 2022, équipée du système primé de technologie embarquée Uconnect 5, la voiture de course formule E DS Auto</w:t>
      </w:r>
      <w:r w:rsidR="002C0C46">
        <w:rPr>
          <w:rFonts w:asciiTheme="majorHAnsi" w:hAnsiTheme="majorHAnsi"/>
          <w:bCs/>
          <w:szCs w:val="16"/>
          <w:lang w:val="fr-FR"/>
        </w:rPr>
        <w:t>mobiles, Fiat Nouvelle</w:t>
      </w:r>
      <w:r w:rsidRPr="00AB5607">
        <w:rPr>
          <w:rFonts w:asciiTheme="majorHAnsi" w:hAnsiTheme="majorHAnsi"/>
          <w:bCs/>
          <w:szCs w:val="16"/>
          <w:lang w:val="fr-FR"/>
        </w:rPr>
        <w:t xml:space="preserve"> 500 et le concept-car Chrysler Airflow</w:t>
      </w:r>
    </w:p>
    <w:p w:rsidR="00D94635" w:rsidRPr="00D94635" w:rsidRDefault="000F2FE8" w:rsidP="00D94635">
      <w:pPr>
        <w:pStyle w:val="Heading2"/>
        <w:shd w:val="clear" w:color="auto" w:fill="FFFFFF"/>
        <w:spacing w:before="0" w:beforeAutospacing="0" w:after="0" w:afterAutospacing="0"/>
        <w:textAlignment w:val="baseline"/>
        <w:rPr>
          <w:rFonts w:asciiTheme="minorHAnsi" w:hAnsiTheme="minorHAnsi" w:cstheme="minorHAnsi"/>
          <w:b w:val="0"/>
          <w:sz w:val="24"/>
          <w:szCs w:val="24"/>
        </w:rPr>
      </w:pPr>
      <w:r w:rsidRPr="00D94635">
        <w:rPr>
          <w:rFonts w:asciiTheme="minorHAnsi" w:hAnsiTheme="minorHAnsi"/>
          <w:b w:val="0"/>
          <w:sz w:val="24"/>
          <w:szCs w:val="24"/>
        </w:rPr>
        <w:t>AMSTERDAM</w:t>
      </w:r>
      <w:r w:rsidR="001E6C1E" w:rsidRPr="00D94635">
        <w:rPr>
          <w:rFonts w:asciiTheme="minorHAnsi" w:hAnsiTheme="minorHAnsi"/>
          <w:b w:val="0"/>
          <w:sz w:val="24"/>
          <w:szCs w:val="24"/>
        </w:rPr>
        <w:t>,</w:t>
      </w:r>
      <w:r w:rsidR="00AB5607" w:rsidRPr="00D94635">
        <w:rPr>
          <w:rFonts w:asciiTheme="minorHAnsi" w:hAnsiTheme="minorHAnsi"/>
          <w:b w:val="0"/>
          <w:sz w:val="24"/>
          <w:szCs w:val="24"/>
        </w:rPr>
        <w:t xml:space="preserve"> 21</w:t>
      </w:r>
      <w:r w:rsidR="00F668BB" w:rsidRPr="00D94635">
        <w:rPr>
          <w:rFonts w:asciiTheme="minorHAnsi" w:hAnsiTheme="minorHAnsi"/>
          <w:b w:val="0"/>
          <w:sz w:val="24"/>
          <w:szCs w:val="24"/>
        </w:rPr>
        <w:t xml:space="preserve"> décembre 2021</w:t>
      </w:r>
      <w:r w:rsidR="001E6C1E" w:rsidRPr="00D94635">
        <w:rPr>
          <w:rFonts w:asciiTheme="minorHAnsi" w:hAnsiTheme="minorHAnsi"/>
          <w:sz w:val="24"/>
          <w:szCs w:val="24"/>
        </w:rPr>
        <w:t xml:space="preserve"> - </w:t>
      </w:r>
      <w:r w:rsidR="00D94635" w:rsidRPr="00D94635">
        <w:rPr>
          <w:rFonts w:asciiTheme="minorHAnsi" w:hAnsiTheme="minorHAnsi"/>
          <w:b w:val="0"/>
          <w:sz w:val="24"/>
          <w:szCs w:val="24"/>
        </w:rPr>
        <w:t>La technologie est le moteur de Stellantis pour offrir des technologies révolutionnaires et des solutions centrées sur le client, qui façonnent le futur de nos 14 marques emblématiques. Le CES® 2022 à Las Vegas, événement technologique le plus important au monde, est le cadre idéal pour présenter les technologies de Stellantis et pour façonner l'avenir en matière d'électrification avancée, de technologie cockpit, d'autonomie et de connectivité.</w:t>
      </w:r>
    </w:p>
    <w:p w:rsidR="00D94635" w:rsidRDefault="00D94635" w:rsidP="00D94635">
      <w:pPr>
        <w:pStyle w:val="Heading2"/>
        <w:shd w:val="clear" w:color="auto" w:fill="FFFFFF"/>
        <w:spacing w:before="0" w:beforeAutospacing="0" w:after="0" w:afterAutospacing="0"/>
        <w:textAlignment w:val="baseline"/>
        <w:rPr>
          <w:rFonts w:asciiTheme="minorHAnsi" w:hAnsiTheme="minorHAnsi" w:cstheme="minorHAnsi"/>
          <w:b w:val="0"/>
          <w:color w:val="212529"/>
          <w:sz w:val="22"/>
          <w:szCs w:val="22"/>
        </w:rPr>
      </w:pPr>
    </w:p>
    <w:p w:rsidR="00D94635" w:rsidRDefault="00D94635" w:rsidP="00D94635">
      <w:pPr>
        <w:spacing w:after="0"/>
        <w:rPr>
          <w:rFonts w:cstheme="minorHAnsi"/>
          <w:sz w:val="22"/>
          <w:szCs w:val="22"/>
        </w:rPr>
      </w:pPr>
      <w:r>
        <w:t>Le CES 2022 Las Vegas, du 5 au 8 janvier 2022, offrira aux visiteurs un aperçu des véhicules clés et des technologies avancées des marques de Stellantis, qui jalonnent le parcours de Stellantis pour réimaginer et transformer l'avenir de la mobilité pour les générations à venir.</w:t>
      </w:r>
    </w:p>
    <w:p w:rsidR="00D94635" w:rsidRDefault="00D94635" w:rsidP="00D94635">
      <w:pPr>
        <w:spacing w:after="0"/>
        <w:rPr>
          <w:rFonts w:cstheme="minorHAnsi"/>
        </w:rPr>
      </w:pPr>
    </w:p>
    <w:p w:rsidR="00D94635" w:rsidRDefault="00D94635" w:rsidP="00D94635">
      <w:pPr>
        <w:spacing w:after="0"/>
        <w:rPr>
          <w:rFonts w:cstheme="minorHAnsi"/>
        </w:rPr>
      </w:pPr>
      <w:r>
        <w:t xml:space="preserve">« Les véhicules font partie intégrante de la vie numérique et l'avenir de la mobilité est alimenté par la technologie », a déclaré Carlos Tavares, CEO de Stellantis. « L'électrification, avec nos 30 modèles électrifiés disponibles, y compris les fourgons à pile à combustible, la connectivité et l'autonomie sont toutes des composantes importantes de cet avenir, </w:t>
      </w:r>
      <w:r>
        <w:lastRenderedPageBreak/>
        <w:t>mais chacune ne peut pas être isolée. Notre créativité, notre ingénierie et nos partenariats innovants nous permettent à créer la mobilité la meilleure et la plus durable pour nos clients. »</w:t>
      </w:r>
    </w:p>
    <w:p w:rsidR="00D94635" w:rsidRDefault="00D94635" w:rsidP="00D94635">
      <w:pPr>
        <w:spacing w:after="0"/>
        <w:rPr>
          <w:rFonts w:cstheme="minorHAnsi"/>
        </w:rPr>
      </w:pPr>
    </w:p>
    <w:p w:rsidR="00D94635" w:rsidRDefault="00D94635" w:rsidP="00D94635">
      <w:pPr>
        <w:spacing w:after="0"/>
        <w:rPr>
          <w:rFonts w:cstheme="minorHAnsi"/>
        </w:rPr>
      </w:pPr>
      <w:r>
        <w:t xml:space="preserve">Les spectateurs n'ont pas besoin d'être à Las Vegas pour se connecter à l'expérience Stellantis. L'expérience virtuelle Stellantis CES 2022 sera mise en ligne le 5 janvier 2022, à 19h00 CET sur le lien : </w:t>
      </w:r>
      <w:hyperlink r:id="rId7" w:history="1">
        <w:r>
          <w:rPr>
            <w:rStyle w:val="Hyperlink"/>
            <w:rFonts w:cstheme="minorHAnsi"/>
          </w:rPr>
          <w:t>stellantisces2022.com</w:t>
        </w:r>
      </w:hyperlink>
      <w:r>
        <w:t>.</w:t>
      </w:r>
    </w:p>
    <w:p w:rsidR="00D94635" w:rsidRDefault="00D94635" w:rsidP="00D94635">
      <w:pPr>
        <w:spacing w:after="0"/>
        <w:rPr>
          <w:rFonts w:cstheme="minorHAnsi"/>
        </w:rPr>
      </w:pPr>
    </w:p>
    <w:p w:rsidR="00D94635" w:rsidRDefault="00D94635" w:rsidP="00D94635">
      <w:pPr>
        <w:spacing w:after="0"/>
        <w:rPr>
          <w:rFonts w:cstheme="minorHAnsi"/>
        </w:rPr>
      </w:pPr>
      <w:r>
        <w:t>Le stand Stellantis au CES 2022 présente :</w:t>
      </w:r>
    </w:p>
    <w:p w:rsidR="00D94635" w:rsidRDefault="00D94635" w:rsidP="00D94635">
      <w:pPr>
        <w:spacing w:after="0"/>
        <w:rPr>
          <w:rFonts w:cstheme="minorHAnsi"/>
        </w:rPr>
      </w:pPr>
    </w:p>
    <w:p w:rsidR="00D94635" w:rsidRDefault="00D94635" w:rsidP="00D94635">
      <w:pPr>
        <w:pStyle w:val="ListParagraph"/>
        <w:numPr>
          <w:ilvl w:val="0"/>
          <w:numId w:val="13"/>
        </w:numPr>
        <w:shd w:val="clear" w:color="auto" w:fill="FFFFFF"/>
        <w:spacing w:after="0"/>
        <w:jc w:val="left"/>
        <w:rPr>
          <w:rFonts w:cstheme="minorHAnsi"/>
          <w:sz w:val="22"/>
          <w:szCs w:val="22"/>
        </w:rPr>
      </w:pPr>
      <w:r w:rsidRPr="00D94635">
        <w:rPr>
          <w:b/>
          <w:sz w:val="22"/>
          <w:szCs w:val="22"/>
        </w:rPr>
        <w:t>Chrysler Airflow</w:t>
      </w:r>
      <w:r>
        <w:rPr>
          <w:sz w:val="22"/>
          <w:szCs w:val="22"/>
        </w:rPr>
        <w:t xml:space="preserve"> : le concept qui marque la transformation de Chrysler vers une mobilité propre et des expériences client connectées en continu.</w:t>
      </w:r>
    </w:p>
    <w:p w:rsidR="00D94635" w:rsidRDefault="00311F59" w:rsidP="00D94635">
      <w:pPr>
        <w:pStyle w:val="ListParagraph"/>
        <w:numPr>
          <w:ilvl w:val="0"/>
          <w:numId w:val="13"/>
        </w:numPr>
        <w:shd w:val="clear" w:color="auto" w:fill="FFFFFF"/>
        <w:spacing w:after="0"/>
        <w:jc w:val="left"/>
        <w:rPr>
          <w:rFonts w:cstheme="minorHAnsi"/>
          <w:b/>
          <w:sz w:val="22"/>
          <w:szCs w:val="22"/>
        </w:rPr>
      </w:pPr>
      <w:hyperlink r:id="rId8" w:history="1">
        <w:r w:rsidR="00D94635">
          <w:rPr>
            <w:rStyle w:val="Hyperlink"/>
            <w:b/>
            <w:sz w:val="22"/>
            <w:szCs w:val="22"/>
          </w:rPr>
          <w:t>Citroën Skate Mobility Concept</w:t>
        </w:r>
      </w:hyperlink>
      <w:r w:rsidR="00D94635">
        <w:rPr>
          <w:sz w:val="22"/>
          <w:szCs w:val="22"/>
        </w:rPr>
        <w:t xml:space="preserve"> </w:t>
      </w:r>
      <w:r w:rsidR="00D94635">
        <w:rPr>
          <w:b/>
          <w:sz w:val="22"/>
          <w:szCs w:val="22"/>
        </w:rPr>
        <w:t xml:space="preserve">: </w:t>
      </w:r>
      <w:r w:rsidR="00D94635">
        <w:rPr>
          <w:sz w:val="22"/>
          <w:szCs w:val="22"/>
        </w:rPr>
        <w:t xml:space="preserve">Un robot de transport autonome et électrique urbain, associé à des Pods pour offrir une mobilité fluide, partagée et créative. </w:t>
      </w:r>
    </w:p>
    <w:p w:rsidR="00D94635" w:rsidRDefault="00311F59" w:rsidP="00D94635">
      <w:pPr>
        <w:pStyle w:val="ListParagraph"/>
        <w:numPr>
          <w:ilvl w:val="0"/>
          <w:numId w:val="13"/>
        </w:numPr>
        <w:shd w:val="clear" w:color="auto" w:fill="FFFFFF"/>
        <w:spacing w:after="0"/>
        <w:jc w:val="left"/>
        <w:rPr>
          <w:rFonts w:cstheme="minorHAnsi"/>
          <w:b/>
          <w:sz w:val="22"/>
          <w:szCs w:val="22"/>
        </w:rPr>
      </w:pPr>
      <w:hyperlink r:id="rId9" w:history="1">
        <w:r w:rsidR="00D94635">
          <w:rPr>
            <w:rStyle w:val="Hyperlink"/>
            <w:b/>
            <w:sz w:val="22"/>
            <w:szCs w:val="22"/>
          </w:rPr>
          <w:t>Citroën Ami</w:t>
        </w:r>
      </w:hyperlink>
      <w:r w:rsidR="00D94635">
        <w:rPr>
          <w:sz w:val="22"/>
          <w:szCs w:val="22"/>
        </w:rPr>
        <w:t xml:space="preserve"> </w:t>
      </w:r>
      <w:r w:rsidR="00D94635">
        <w:rPr>
          <w:b/>
          <w:sz w:val="22"/>
          <w:szCs w:val="22"/>
        </w:rPr>
        <w:t xml:space="preserve">: </w:t>
      </w:r>
      <w:r w:rsidR="00D94635">
        <w:rPr>
          <w:sz w:val="22"/>
          <w:szCs w:val="22"/>
        </w:rPr>
        <w:t>Un VE urbain ultra-compact pour deux personnes. En France, l’Ami est accessible dès l’âge de 14 ans, avec des offres « à la carte » qui ciblent des usages spécifiques, un parcours entièrement en ligne, des modes de distribution innovants et un temps de charge de trois heures.</w:t>
      </w:r>
    </w:p>
    <w:p w:rsidR="00D94635" w:rsidRDefault="00311F59" w:rsidP="00D94635">
      <w:pPr>
        <w:pStyle w:val="ListParagraph"/>
        <w:numPr>
          <w:ilvl w:val="0"/>
          <w:numId w:val="13"/>
        </w:numPr>
        <w:shd w:val="clear" w:color="auto" w:fill="FFFFFF"/>
        <w:spacing w:after="0"/>
        <w:jc w:val="left"/>
        <w:rPr>
          <w:sz w:val="22"/>
          <w:szCs w:val="22"/>
        </w:rPr>
      </w:pPr>
      <w:hyperlink r:id="rId10" w:history="1">
        <w:r w:rsidR="00D94635">
          <w:rPr>
            <w:rStyle w:val="Hyperlink"/>
            <w:b/>
            <w:sz w:val="22"/>
            <w:szCs w:val="22"/>
          </w:rPr>
          <w:t>DS E-Tense FE21</w:t>
        </w:r>
      </w:hyperlink>
      <w:r w:rsidR="00D94635">
        <w:rPr>
          <w:sz w:val="22"/>
          <w:szCs w:val="22"/>
        </w:rPr>
        <w:t xml:space="preserve"> </w:t>
      </w:r>
      <w:r w:rsidR="00D94635">
        <w:rPr>
          <w:b/>
          <w:sz w:val="22"/>
          <w:szCs w:val="22"/>
        </w:rPr>
        <w:t xml:space="preserve">: </w:t>
      </w:r>
      <w:r w:rsidR="00D94635">
        <w:rPr>
          <w:sz w:val="22"/>
          <w:szCs w:val="22"/>
        </w:rPr>
        <w:t xml:space="preserve">Deux fois championne du monde en titre du ABB FIA de Formule E, la voiture de 900 kg (avec le pilote) utilise un système de 900 volts qui comprend une batterie de 52 kWh, alimentant un moteur électrique de 338 chevaux. La conception légère combinée au couple électrique permet à la voiture de passer de 0 à 100 </w:t>
      </w:r>
      <w:r w:rsidR="002C0C46">
        <w:rPr>
          <w:sz w:val="22"/>
          <w:szCs w:val="22"/>
        </w:rPr>
        <w:t>km/h</w:t>
      </w:r>
      <w:r w:rsidR="00D94635">
        <w:rPr>
          <w:sz w:val="22"/>
          <w:szCs w:val="22"/>
        </w:rPr>
        <w:t xml:space="preserve"> en 2,8 secondes environ.</w:t>
      </w:r>
    </w:p>
    <w:p w:rsidR="00D94635" w:rsidRDefault="00311F59" w:rsidP="002C0C46">
      <w:pPr>
        <w:pStyle w:val="ListParagraph"/>
        <w:numPr>
          <w:ilvl w:val="0"/>
          <w:numId w:val="13"/>
        </w:numPr>
        <w:shd w:val="clear" w:color="auto" w:fill="FFFFFF"/>
        <w:spacing w:after="0"/>
        <w:jc w:val="left"/>
        <w:rPr>
          <w:rFonts w:cstheme="minorHAnsi"/>
          <w:b/>
          <w:sz w:val="22"/>
          <w:szCs w:val="22"/>
        </w:rPr>
      </w:pPr>
      <w:hyperlink r:id="rId11" w:history="1">
        <w:r w:rsidR="00D94635">
          <w:rPr>
            <w:rStyle w:val="Hyperlink"/>
            <w:rFonts w:cstheme="minorHAnsi"/>
            <w:b/>
            <w:sz w:val="22"/>
            <w:szCs w:val="22"/>
          </w:rPr>
          <w:t xml:space="preserve">FIAT </w:t>
        </w:r>
        <w:r w:rsidR="002C0C46">
          <w:rPr>
            <w:rStyle w:val="Hyperlink"/>
            <w:rFonts w:cstheme="minorHAnsi"/>
            <w:b/>
            <w:sz w:val="22"/>
            <w:szCs w:val="22"/>
          </w:rPr>
          <w:t xml:space="preserve">Nouvelle </w:t>
        </w:r>
        <w:r w:rsidR="00D94635">
          <w:rPr>
            <w:rStyle w:val="Hyperlink"/>
            <w:rFonts w:cstheme="minorHAnsi"/>
            <w:b/>
            <w:sz w:val="22"/>
            <w:szCs w:val="22"/>
          </w:rPr>
          <w:t>500</w:t>
        </w:r>
      </w:hyperlink>
      <w:r w:rsidR="00D94635">
        <w:t xml:space="preserve"> </w:t>
      </w:r>
      <w:r w:rsidR="00D94635">
        <w:rPr>
          <w:rFonts w:cstheme="minorHAnsi"/>
          <w:b/>
          <w:sz w:val="22"/>
          <w:szCs w:val="22"/>
        </w:rPr>
        <w:t xml:space="preserve">: </w:t>
      </w:r>
      <w:r w:rsidR="002C0C46">
        <w:rPr>
          <w:sz w:val="22"/>
          <w:szCs w:val="22"/>
        </w:rPr>
        <w:t>N</w:t>
      </w:r>
      <w:r w:rsidR="002C0C46" w:rsidRPr="002C0C46">
        <w:rPr>
          <w:sz w:val="22"/>
          <w:szCs w:val="22"/>
        </w:rPr>
        <w:t>ouvelle 500 est le fleuron de FIAT et repré</w:t>
      </w:r>
      <w:r w:rsidR="002C0C46">
        <w:rPr>
          <w:sz w:val="22"/>
          <w:szCs w:val="22"/>
        </w:rPr>
        <w:t xml:space="preserve">sente la nouvelle </w:t>
      </w:r>
      <w:r w:rsidR="002C0C46" w:rsidRPr="002C0C46">
        <w:rPr>
          <w:i/>
          <w:sz w:val="22"/>
          <w:szCs w:val="22"/>
        </w:rPr>
        <w:t>dolce vita</w:t>
      </w:r>
      <w:r w:rsidR="002C0C46">
        <w:rPr>
          <w:sz w:val="22"/>
          <w:szCs w:val="22"/>
        </w:rPr>
        <w:t>, une</w:t>
      </w:r>
      <w:r w:rsidR="002C0C46" w:rsidRPr="002C0C46">
        <w:rPr>
          <w:sz w:val="22"/>
          <w:szCs w:val="22"/>
        </w:rPr>
        <w:t xml:space="preserve"> </w:t>
      </w:r>
      <w:r w:rsidR="002C0C46">
        <w:rPr>
          <w:sz w:val="22"/>
          <w:szCs w:val="22"/>
        </w:rPr>
        <w:t>réponse aux besoins sociétaux de mobilité</w:t>
      </w:r>
      <w:r w:rsidR="002C0C46" w:rsidRPr="002C0C46">
        <w:rPr>
          <w:sz w:val="22"/>
          <w:szCs w:val="22"/>
        </w:rPr>
        <w:t xml:space="preserve"> et la durabilité</w:t>
      </w:r>
      <w:r w:rsidR="00D94635">
        <w:rPr>
          <w:sz w:val="22"/>
          <w:szCs w:val="22"/>
        </w:rPr>
        <w:t>. Cette nouvelle petite voiture électrique, la plus populaire et iconique de la gamme FIAT, est l'incarnation de la voiture italienne : un design classique, une œ</w:t>
      </w:r>
      <w:r w:rsidR="002C0C46">
        <w:rPr>
          <w:sz w:val="22"/>
          <w:szCs w:val="22"/>
        </w:rPr>
        <w:t xml:space="preserve">uvre d'art, une inspiration. </w:t>
      </w:r>
      <w:r w:rsidR="00D94635">
        <w:rPr>
          <w:sz w:val="22"/>
          <w:szCs w:val="22"/>
        </w:rPr>
        <w:t>Nouvelle 500 est connectée, a une autonomie allant jusqu'à 320 km (norme WLTP), dispose d'une charge rapide de 85kW et c’est la première voiture urbaine avec une conduite assistée d</w:t>
      </w:r>
      <w:r w:rsidR="002C0C46">
        <w:rPr>
          <w:sz w:val="22"/>
          <w:szCs w:val="22"/>
        </w:rPr>
        <w:t>e niveau 2. Nouvelle 500 est le véhicule électrique</w:t>
      </w:r>
      <w:r w:rsidR="00D94635">
        <w:rPr>
          <w:sz w:val="22"/>
          <w:szCs w:val="22"/>
        </w:rPr>
        <w:t xml:space="preserve"> le plus vendu </w:t>
      </w:r>
      <w:r w:rsidR="002C0C46">
        <w:rPr>
          <w:sz w:val="22"/>
          <w:szCs w:val="22"/>
        </w:rPr>
        <w:t>de la marque</w:t>
      </w:r>
      <w:r w:rsidR="00D94635">
        <w:rPr>
          <w:sz w:val="22"/>
          <w:szCs w:val="22"/>
        </w:rPr>
        <w:t>.</w:t>
      </w:r>
    </w:p>
    <w:p w:rsidR="00D94635" w:rsidRDefault="00311F59" w:rsidP="00D94635">
      <w:pPr>
        <w:pStyle w:val="ListParagraph"/>
        <w:numPr>
          <w:ilvl w:val="0"/>
          <w:numId w:val="13"/>
        </w:numPr>
        <w:shd w:val="clear" w:color="auto" w:fill="FFFFFF"/>
        <w:spacing w:after="0"/>
        <w:ind w:left="714" w:hanging="357"/>
        <w:jc w:val="left"/>
        <w:rPr>
          <w:rFonts w:cstheme="minorHAnsi"/>
          <w:b/>
          <w:sz w:val="22"/>
          <w:szCs w:val="22"/>
        </w:rPr>
      </w:pPr>
      <w:hyperlink r:id="rId12" w:history="1">
        <w:r w:rsidR="002C0C46" w:rsidRPr="002C0C46">
          <w:rPr>
            <w:rStyle w:val="Hyperlink"/>
            <w:b/>
          </w:rPr>
          <w:t xml:space="preserve">Jeep </w:t>
        </w:r>
        <w:r w:rsidR="00D94635" w:rsidRPr="002C0C46">
          <w:rPr>
            <w:rStyle w:val="Hyperlink"/>
            <w:b/>
            <w:sz w:val="22"/>
            <w:szCs w:val="22"/>
          </w:rPr>
          <w:t>Wagoneer et Grand Wagoneer</w:t>
        </w:r>
      </w:hyperlink>
      <w:r w:rsidR="00D94635">
        <w:rPr>
          <w:sz w:val="22"/>
          <w:szCs w:val="22"/>
        </w:rPr>
        <w:t xml:space="preserve"> </w:t>
      </w:r>
      <w:r w:rsidR="00D94635">
        <w:rPr>
          <w:b/>
          <w:sz w:val="22"/>
          <w:szCs w:val="22"/>
        </w:rPr>
        <w:t xml:space="preserve">: </w:t>
      </w:r>
      <w:r w:rsidR="00D94635">
        <w:rPr>
          <w:sz w:val="22"/>
          <w:szCs w:val="22"/>
        </w:rPr>
        <w:t>Une icône américaine premium qui renaît comme le nouveau standard de sophistication et d'authenticité. L'extension premium de la marque Jeep® offre des capacités 4x4 inégalées, des performances sur route améliorées et un design inspiré du savoir-faire et de l'héritage américains, tout en offrant des caractéristiques technologiques de pointe, telles que la TV Fire exclusive intégrée et un écran pour le passager avant.</w:t>
      </w:r>
    </w:p>
    <w:p w:rsidR="00D94635" w:rsidRDefault="00311F59" w:rsidP="00D94635">
      <w:pPr>
        <w:pStyle w:val="ListParagraph"/>
        <w:numPr>
          <w:ilvl w:val="0"/>
          <w:numId w:val="13"/>
        </w:numPr>
        <w:shd w:val="clear" w:color="auto" w:fill="FFFFFF"/>
        <w:spacing w:after="0"/>
        <w:jc w:val="left"/>
        <w:rPr>
          <w:rFonts w:cstheme="minorHAnsi"/>
          <w:b/>
          <w:sz w:val="22"/>
          <w:szCs w:val="22"/>
        </w:rPr>
      </w:pPr>
      <w:hyperlink r:id="rId13" w:history="1">
        <w:r w:rsidR="00D94635">
          <w:rPr>
            <w:rStyle w:val="Hyperlink"/>
            <w:b/>
            <w:sz w:val="22"/>
            <w:szCs w:val="22"/>
          </w:rPr>
          <w:t>Jeep Wrangler 4xe</w:t>
        </w:r>
      </w:hyperlink>
      <w:r w:rsidR="00D94635">
        <w:rPr>
          <w:sz w:val="22"/>
          <w:szCs w:val="22"/>
        </w:rPr>
        <w:t xml:space="preserve"> </w:t>
      </w:r>
      <w:r w:rsidR="00D94635">
        <w:rPr>
          <w:b/>
          <w:sz w:val="22"/>
          <w:szCs w:val="22"/>
        </w:rPr>
        <w:t xml:space="preserve">: </w:t>
      </w:r>
      <w:r w:rsidR="00D94635">
        <w:rPr>
          <w:sz w:val="22"/>
          <w:szCs w:val="22"/>
        </w:rPr>
        <w:t xml:space="preserve">Le Wrangler le plus performant, le plus avancé techniquement et le plus écologique de tous les temps. Disponible en Europe, en Chine et aux États-Unis, le groupe motopropulseur hybride </w:t>
      </w:r>
      <w:r w:rsidR="00D94635">
        <w:rPr>
          <w:sz w:val="22"/>
          <w:szCs w:val="22"/>
        </w:rPr>
        <w:lastRenderedPageBreak/>
        <w:t>rechargeable du Wrangler 4xe peut parcourir jusqu'à 30 km en mode électrique presque silencieux et sans émissions.</w:t>
      </w:r>
    </w:p>
    <w:p w:rsidR="00D94635" w:rsidRDefault="00311F59" w:rsidP="00D94635">
      <w:pPr>
        <w:pStyle w:val="ListParagraph"/>
        <w:numPr>
          <w:ilvl w:val="0"/>
          <w:numId w:val="13"/>
        </w:numPr>
        <w:shd w:val="clear" w:color="auto" w:fill="FFFFFF"/>
        <w:spacing w:after="0"/>
        <w:jc w:val="left"/>
        <w:rPr>
          <w:rFonts w:cstheme="minorHAnsi"/>
          <w:b/>
          <w:sz w:val="22"/>
          <w:szCs w:val="22"/>
        </w:rPr>
      </w:pPr>
      <w:hyperlink r:id="rId14" w:history="1">
        <w:r w:rsidR="00D94635">
          <w:rPr>
            <w:rStyle w:val="Hyperlink"/>
            <w:b/>
            <w:sz w:val="22"/>
            <w:szCs w:val="22"/>
          </w:rPr>
          <w:t>Jeep Grand Cherokee 4xe</w:t>
        </w:r>
      </w:hyperlink>
      <w:r w:rsidR="00D94635">
        <w:rPr>
          <w:sz w:val="22"/>
          <w:szCs w:val="22"/>
        </w:rPr>
        <w:t xml:space="preserve"> </w:t>
      </w:r>
      <w:r w:rsidR="00D94635">
        <w:rPr>
          <w:b/>
          <w:sz w:val="22"/>
          <w:szCs w:val="22"/>
        </w:rPr>
        <w:t xml:space="preserve">: </w:t>
      </w:r>
      <w:r w:rsidR="00D94635">
        <w:rPr>
          <w:sz w:val="22"/>
          <w:szCs w:val="22"/>
        </w:rPr>
        <w:t xml:space="preserve">Le premier Grand Cherokee à proposer une version électrique hybride rechargeable. Son lancement reflète la poursuite de la vision globale de la marque, qui consiste à atteindre la "Liberté zéro émission" en proposant un véhicule Jeep entièrement électrique dans chaque segment des SUV d'ici 2025. Le Grand Cherokee 4xe vise une autonomie en tout électrique estimée à 40 km et 57 MPGe, avec une puissance de 375 ch et un couple de 470 lb-pi. Il est équipé du système primé Uconnect 5, qui offre une nouvelle technologie pour la Jeep Grand Cherokee 2022, notamment un </w:t>
      </w:r>
      <w:r w:rsidR="00803D55">
        <w:rPr>
          <w:sz w:val="22"/>
          <w:szCs w:val="22"/>
        </w:rPr>
        <w:t xml:space="preserve">écran de 10,1 pouces (25,7 cm) et avec </w:t>
      </w:r>
      <w:r w:rsidR="00D94635">
        <w:rPr>
          <w:sz w:val="22"/>
          <w:szCs w:val="22"/>
        </w:rPr>
        <w:t>une vitesse de fonctionnement cinq fois plus rapide (par rapport à la génération précédente) et des mises à jour over-the-air (OTA).</w:t>
      </w:r>
    </w:p>
    <w:p w:rsidR="00D94635" w:rsidRDefault="00D94635" w:rsidP="00D94635">
      <w:pPr>
        <w:shd w:val="clear" w:color="auto" w:fill="FFFFFF"/>
        <w:spacing w:after="0"/>
        <w:rPr>
          <w:rFonts w:cstheme="minorHAnsi"/>
          <w:b/>
          <w:sz w:val="22"/>
          <w:szCs w:val="22"/>
        </w:rPr>
      </w:pPr>
    </w:p>
    <w:p w:rsidR="00D94635" w:rsidRDefault="00D94635" w:rsidP="00D94635">
      <w:pPr>
        <w:shd w:val="clear" w:color="auto" w:fill="FFFFFF"/>
        <w:spacing w:after="0"/>
        <w:rPr>
          <w:rFonts w:cstheme="minorHAnsi"/>
        </w:rPr>
      </w:pPr>
      <w:r>
        <w:t xml:space="preserve">En juillet, Stellantis a annoncé plus de 30 milliards d'euros d'investissements dans l'électrification et le software jusqu'en 2025 pour mener à bien son ambitieuse transformation. Pour en savoir plus sur la stratégie d'électrification de Stellantis, visitez la page </w:t>
      </w:r>
      <w:hyperlink r:id="rId15" w:history="1">
        <w:r>
          <w:rPr>
            <w:rStyle w:val="Hyperlink"/>
          </w:rPr>
          <w:t>EV Day</w:t>
        </w:r>
      </w:hyperlink>
      <w:r>
        <w:t xml:space="preserve">. Pour plus d'informations sur la stratégie Software, visitez la page </w:t>
      </w:r>
      <w:hyperlink r:id="rId16" w:history="1">
        <w:r>
          <w:rPr>
            <w:rStyle w:val="Hyperlink"/>
          </w:rPr>
          <w:t>Software Day</w:t>
        </w:r>
      </w:hyperlink>
      <w:r>
        <w:t>.</w:t>
      </w:r>
    </w:p>
    <w:p w:rsidR="00D94635" w:rsidRDefault="00D94635" w:rsidP="00D94635">
      <w:pPr>
        <w:shd w:val="clear" w:color="auto" w:fill="FFFFFF"/>
        <w:spacing w:after="0"/>
        <w:rPr>
          <w:rFonts w:cstheme="minorHAnsi"/>
        </w:rPr>
      </w:pPr>
    </w:p>
    <w:p w:rsidR="00B260C1" w:rsidRPr="001E7EDD" w:rsidRDefault="00B260C1" w:rsidP="00D94635">
      <w:pPr>
        <w:pStyle w:val="SDatePlace"/>
        <w:rPr>
          <w:lang w:val="fr-FR"/>
        </w:rPr>
      </w:pPr>
    </w:p>
    <w:p w:rsidR="00B260C1" w:rsidRPr="001E7EDD" w:rsidRDefault="00B260C1" w:rsidP="00B260C1">
      <w:pPr>
        <w:rPr>
          <w:rFonts w:eastAsia="Encode Sans"/>
          <w:b/>
          <w:color w:val="243782" w:themeColor="accent1"/>
          <w:lang w:val="fr-FR"/>
        </w:rPr>
      </w:pPr>
      <w:r w:rsidRPr="001E7EDD">
        <w:rPr>
          <w:rFonts w:eastAsia="Encode Sans"/>
          <w:b/>
          <w:color w:val="243782" w:themeColor="accent1"/>
          <w:lang w:val="fr-FR"/>
        </w:rPr>
        <w:t>À propos de Stellantis</w:t>
      </w:r>
    </w:p>
    <w:p w:rsidR="00B260C1" w:rsidRPr="001E7EDD" w:rsidRDefault="00B260C1" w:rsidP="00B260C1">
      <w:pPr>
        <w:rPr>
          <w:rFonts w:eastAsia="Encode Sans"/>
          <w:i/>
          <w:lang w:val="fr-FR"/>
        </w:rPr>
      </w:pPr>
      <w:r w:rsidRPr="001E7EDD">
        <w:rPr>
          <w:rFonts w:eastAsia="Encode Sans"/>
          <w:i/>
          <w:lang w:val="fr-FR"/>
        </w:rPr>
        <w:t>Figurant parmi les principaux constructeurs automobiles et fournisseurs de services de mobilité internationaux, Stellantis est guidé par une vision claire : permettre à tous de se déplacer librement grâce à des solutions de mobilité distinctives, abordables et fiables.  Outre son implantation géographique et la richesse de son héritage, la plus grande force du Groupe réside dans ses performances en matière de durabilité, l</w:t>
      </w:r>
      <w:r w:rsidR="001E7EDD">
        <w:rPr>
          <w:rFonts w:eastAsia="Encode Sans"/>
          <w:i/>
          <w:lang w:val="fr-FR"/>
        </w:rPr>
        <w:t>’</w:t>
      </w:r>
      <w:r w:rsidRPr="001E7EDD">
        <w:rPr>
          <w:rFonts w:eastAsia="Encode Sans"/>
          <w:i/>
          <w:lang w:val="fr-FR"/>
        </w:rPr>
        <w:t>étendue de son expérience et la diversité des talents internationaux qui le composent. Stellantis s</w:t>
      </w:r>
      <w:r w:rsidR="001E7EDD">
        <w:rPr>
          <w:rFonts w:eastAsia="Encode Sans"/>
          <w:i/>
          <w:lang w:val="fr-FR"/>
        </w:rPr>
        <w:t>’</w:t>
      </w:r>
      <w:r w:rsidRPr="001E7EDD">
        <w:rPr>
          <w:rFonts w:eastAsia="Encode Sans"/>
          <w:i/>
          <w:lang w:val="fr-FR"/>
        </w:rPr>
        <w:t>appuie sur l</w:t>
      </w:r>
      <w:r w:rsidR="001E7EDD">
        <w:rPr>
          <w:rFonts w:eastAsia="Encode Sans"/>
          <w:i/>
          <w:lang w:val="fr-FR"/>
        </w:rPr>
        <w:t>’</w:t>
      </w:r>
      <w:r w:rsidRPr="001E7EDD">
        <w:rPr>
          <w:rFonts w:eastAsia="Encode Sans"/>
          <w:i/>
          <w:lang w:val="fr-FR"/>
        </w:rPr>
        <w:t>ampleur de son portefeuille de marques emblématiques, qui a été fondé par des visionnaires qui ont insufflé leur passion dans leurs entreprises, associée à un esprit de compétition qui parle autant à ses employés qu</w:t>
      </w:r>
      <w:r w:rsidR="001E7EDD">
        <w:rPr>
          <w:rFonts w:eastAsia="Encode Sans"/>
          <w:i/>
          <w:lang w:val="fr-FR"/>
        </w:rPr>
        <w:t>’</w:t>
      </w:r>
      <w:r w:rsidRPr="001E7EDD">
        <w:rPr>
          <w:rFonts w:eastAsia="Encode Sans"/>
          <w:i/>
          <w:lang w:val="fr-FR"/>
        </w:rPr>
        <w:t>à ses clients. L</w:t>
      </w:r>
      <w:r w:rsidR="001E7EDD">
        <w:rPr>
          <w:rFonts w:eastAsia="Encode Sans"/>
          <w:i/>
          <w:lang w:val="fr-FR"/>
        </w:rPr>
        <w:t>’</w:t>
      </w:r>
      <w:r w:rsidRPr="001E7EDD">
        <w:rPr>
          <w:rFonts w:eastAsia="Encode Sans"/>
          <w:i/>
          <w:lang w:val="fr-FR"/>
        </w:rPr>
        <w:t>objectif de Stellantis : devenir le numéro un, en termes de qualité et non de taille, tout en créant encore plus de valeur pour l</w:t>
      </w:r>
      <w:r w:rsidR="001E7EDD">
        <w:rPr>
          <w:rFonts w:eastAsia="Encode Sans"/>
          <w:i/>
          <w:lang w:val="fr-FR"/>
        </w:rPr>
        <w:t>’</w:t>
      </w:r>
      <w:r w:rsidRPr="001E7EDD">
        <w:rPr>
          <w:rFonts w:eastAsia="Encode Sans"/>
          <w:i/>
          <w:lang w:val="fr-FR"/>
        </w:rPr>
        <w:t>ensemble de ses partenaires et des communautés au sein desquelles il opère.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1E7EDD" w:rsidTr="0023542B">
        <w:trPr>
          <w:trHeight w:val="729"/>
        </w:trPr>
        <w:tc>
          <w:tcPr>
            <w:tcW w:w="579" w:type="dxa"/>
            <w:vAlign w:val="center"/>
          </w:tcPr>
          <w:p w:rsidR="001E6C1E" w:rsidRPr="001E7EDD" w:rsidRDefault="001E6C1E" w:rsidP="00F903F7">
            <w:pPr>
              <w:spacing w:after="0"/>
              <w:jc w:val="left"/>
              <w:rPr>
                <w:color w:val="243782" w:themeColor="text2"/>
                <w:sz w:val="22"/>
                <w:szCs w:val="22"/>
                <w:lang w:val="fr-FR"/>
              </w:rPr>
            </w:pPr>
            <w:r w:rsidRPr="001E7EDD">
              <w:rPr>
                <w:noProof/>
                <w:color w:val="243782" w:themeColor="text2"/>
                <w:sz w:val="22"/>
                <w:szCs w:val="22"/>
              </w:rPr>
              <w:drawing>
                <wp:anchor distT="0" distB="0" distL="114300" distR="114300" simplePos="0" relativeHeight="251663360" behindDoc="0" locked="0" layoutInCell="1" allowOverlap="1" wp14:anchorId="64405398" wp14:editId="12D3DF70">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rsidR="001E6C1E" w:rsidRPr="001E7EDD" w:rsidRDefault="001E6C1E" w:rsidP="00F903F7">
            <w:pPr>
              <w:spacing w:before="120" w:after="0"/>
              <w:jc w:val="left"/>
              <w:rPr>
                <w:color w:val="243782" w:themeColor="text2"/>
                <w:sz w:val="22"/>
                <w:szCs w:val="22"/>
                <w:lang w:val="fr-FR"/>
              </w:rPr>
            </w:pPr>
            <w:r w:rsidRPr="001E7EDD">
              <w:rPr>
                <w:color w:val="243782" w:themeColor="text2"/>
                <w:sz w:val="22"/>
                <w:szCs w:val="22"/>
                <w:lang w:val="fr-FR"/>
              </w:rPr>
              <w:t>@Stellantis</w:t>
            </w:r>
          </w:p>
        </w:tc>
        <w:tc>
          <w:tcPr>
            <w:tcW w:w="570" w:type="dxa"/>
            <w:vAlign w:val="center"/>
          </w:tcPr>
          <w:p w:rsidR="001E6C1E" w:rsidRPr="001E7EDD" w:rsidRDefault="001E6C1E" w:rsidP="00F903F7">
            <w:pPr>
              <w:spacing w:after="0"/>
              <w:jc w:val="left"/>
              <w:rPr>
                <w:color w:val="243782" w:themeColor="text2"/>
                <w:sz w:val="22"/>
                <w:szCs w:val="22"/>
                <w:lang w:val="fr-FR"/>
              </w:rPr>
            </w:pPr>
            <w:r w:rsidRPr="001E7EDD">
              <w:rPr>
                <w:noProof/>
                <w:color w:val="243782" w:themeColor="text2"/>
                <w:sz w:val="22"/>
                <w:szCs w:val="22"/>
              </w:rPr>
              <w:drawing>
                <wp:anchor distT="0" distB="0" distL="114300" distR="114300" simplePos="0" relativeHeight="251660288" behindDoc="1" locked="0" layoutInCell="1" allowOverlap="1" wp14:anchorId="652F90C5" wp14:editId="6CD1C18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rsidR="001E6C1E" w:rsidRPr="001E7EDD" w:rsidRDefault="001E6C1E" w:rsidP="00F903F7">
            <w:pPr>
              <w:spacing w:before="120" w:after="0"/>
              <w:jc w:val="left"/>
              <w:rPr>
                <w:color w:val="243782" w:themeColor="text2"/>
                <w:sz w:val="22"/>
                <w:szCs w:val="22"/>
                <w:lang w:val="fr-FR"/>
              </w:rPr>
            </w:pPr>
            <w:r w:rsidRPr="001E7EDD">
              <w:rPr>
                <w:color w:val="243782" w:themeColor="text2"/>
                <w:sz w:val="22"/>
                <w:szCs w:val="22"/>
                <w:lang w:val="fr-FR"/>
              </w:rPr>
              <w:t>Stellantis</w:t>
            </w:r>
          </w:p>
        </w:tc>
        <w:tc>
          <w:tcPr>
            <w:tcW w:w="556" w:type="dxa"/>
            <w:vAlign w:val="center"/>
          </w:tcPr>
          <w:p w:rsidR="001E6C1E" w:rsidRPr="001E7EDD" w:rsidRDefault="001E6C1E" w:rsidP="00F903F7">
            <w:pPr>
              <w:spacing w:after="0"/>
              <w:jc w:val="left"/>
              <w:rPr>
                <w:color w:val="243782" w:themeColor="text2"/>
                <w:sz w:val="22"/>
                <w:szCs w:val="22"/>
                <w:lang w:val="fr-FR"/>
              </w:rPr>
            </w:pPr>
            <w:r w:rsidRPr="001E7EDD">
              <w:rPr>
                <w:noProof/>
                <w:color w:val="243782" w:themeColor="text2"/>
                <w:sz w:val="22"/>
                <w:szCs w:val="22"/>
              </w:rPr>
              <w:drawing>
                <wp:anchor distT="0" distB="0" distL="114300" distR="114300" simplePos="0" relativeHeight="251661312" behindDoc="1" locked="0" layoutInCell="1" allowOverlap="1" wp14:anchorId="45FA9B28" wp14:editId="3A1F271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rsidR="001E6C1E" w:rsidRPr="001E7EDD" w:rsidRDefault="001E6C1E" w:rsidP="00F903F7">
            <w:pPr>
              <w:spacing w:before="120" w:after="0"/>
              <w:jc w:val="left"/>
              <w:rPr>
                <w:color w:val="243782" w:themeColor="text2"/>
                <w:sz w:val="22"/>
                <w:szCs w:val="22"/>
                <w:lang w:val="fr-FR"/>
              </w:rPr>
            </w:pPr>
            <w:r w:rsidRPr="001E7EDD">
              <w:rPr>
                <w:color w:val="243782" w:themeColor="text2"/>
                <w:sz w:val="22"/>
                <w:szCs w:val="22"/>
                <w:lang w:val="fr-FR"/>
              </w:rPr>
              <w:t>Stellantis</w:t>
            </w:r>
          </w:p>
        </w:tc>
        <w:tc>
          <w:tcPr>
            <w:tcW w:w="568" w:type="dxa"/>
            <w:vAlign w:val="center"/>
          </w:tcPr>
          <w:p w:rsidR="001E6C1E" w:rsidRPr="001E7EDD" w:rsidRDefault="001E6C1E" w:rsidP="00F903F7">
            <w:pPr>
              <w:spacing w:after="0"/>
              <w:jc w:val="left"/>
              <w:rPr>
                <w:color w:val="243782" w:themeColor="text2"/>
                <w:sz w:val="22"/>
                <w:szCs w:val="22"/>
                <w:lang w:val="fr-FR"/>
              </w:rPr>
            </w:pPr>
            <w:r w:rsidRPr="001E7EDD">
              <w:rPr>
                <w:noProof/>
                <w:color w:val="243782" w:themeColor="text2"/>
                <w:sz w:val="22"/>
                <w:szCs w:val="22"/>
              </w:rPr>
              <w:drawing>
                <wp:anchor distT="0" distB="0" distL="114300" distR="114300" simplePos="0" relativeHeight="251662336" behindDoc="1" locked="0" layoutInCell="1" allowOverlap="1" wp14:anchorId="582AB9B3" wp14:editId="7A22F1E6">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rsidR="001E6C1E" w:rsidRPr="001E7EDD" w:rsidRDefault="001E6C1E" w:rsidP="00F903F7">
            <w:pPr>
              <w:spacing w:before="120" w:after="0"/>
              <w:jc w:val="left"/>
              <w:rPr>
                <w:color w:val="243782" w:themeColor="text2"/>
                <w:sz w:val="22"/>
                <w:szCs w:val="22"/>
                <w:lang w:val="fr-FR"/>
              </w:rPr>
            </w:pPr>
            <w:r w:rsidRPr="001E7EDD">
              <w:rPr>
                <w:color w:val="243782" w:themeColor="text2"/>
                <w:sz w:val="22"/>
                <w:szCs w:val="22"/>
                <w:lang w:val="fr-FR"/>
              </w:rPr>
              <w:t>Stellantis</w:t>
            </w:r>
          </w:p>
        </w:tc>
      </w:tr>
      <w:tr w:rsidR="001E6C1E" w:rsidRPr="001E7EDD" w:rsidTr="0023542B">
        <w:tblPrEx>
          <w:tblCellMar>
            <w:right w:w="57" w:type="dxa"/>
          </w:tblCellMar>
        </w:tblPrEx>
        <w:trPr>
          <w:gridAfter w:val="1"/>
          <w:wAfter w:w="22" w:type="dxa"/>
          <w:trHeight w:val="2043"/>
        </w:trPr>
        <w:tc>
          <w:tcPr>
            <w:tcW w:w="8364" w:type="dxa"/>
            <w:gridSpan w:val="8"/>
          </w:tcPr>
          <w:p w:rsidR="001E6C1E" w:rsidRPr="001E7EDD" w:rsidRDefault="001E6C1E" w:rsidP="00F903F7">
            <w:pPr>
              <w:rPr>
                <w:lang w:val="fr-FR"/>
              </w:rPr>
            </w:pPr>
            <w:r w:rsidRPr="001E7EDD">
              <w:rPr>
                <w:noProof/>
              </w:rPr>
              <w:lastRenderedPageBreak/>
              <mc:AlternateContent>
                <mc:Choice Requires="wps">
                  <w:drawing>
                    <wp:inline distT="0" distB="0" distL="0" distR="0" wp14:anchorId="29A6F7A5" wp14:editId="05774EC9">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rsidR="001E6C1E" w:rsidRPr="001E7EDD" w:rsidRDefault="008816AE" w:rsidP="00F903F7">
            <w:pPr>
              <w:pStyle w:val="SContact-Title"/>
              <w:rPr>
                <w:lang w:val="fr-FR"/>
              </w:rPr>
            </w:pPr>
            <w:bookmarkStart w:id="1" w:name="_Hlk61784883"/>
            <w:r w:rsidRPr="001E7EDD">
              <w:rPr>
                <w:lang w:val="fr-FR"/>
              </w:rPr>
              <w:t>Pour plus d</w:t>
            </w:r>
            <w:r w:rsidR="001E7EDD">
              <w:rPr>
                <w:lang w:val="fr-FR"/>
              </w:rPr>
              <w:t>’</w:t>
            </w:r>
            <w:r w:rsidR="001E6C1E" w:rsidRPr="001E7EDD">
              <w:rPr>
                <w:lang w:val="fr-FR"/>
              </w:rPr>
              <w:t>information</w:t>
            </w:r>
            <w:r w:rsidRPr="001E7EDD">
              <w:rPr>
                <w:lang w:val="fr-FR"/>
              </w:rPr>
              <w:t>s</w:t>
            </w:r>
            <w:r w:rsidR="001E6C1E" w:rsidRPr="001E7EDD">
              <w:rPr>
                <w:lang w:val="fr-FR"/>
              </w:rPr>
              <w:t>, contact</w:t>
            </w:r>
            <w:r w:rsidRPr="001E7EDD">
              <w:rPr>
                <w:lang w:val="fr-FR"/>
              </w:rPr>
              <w:t xml:space="preserve">ez </w:t>
            </w:r>
            <w:r w:rsidR="001E6C1E" w:rsidRPr="001E7EDD">
              <w:rPr>
                <w:lang w:val="fr-FR"/>
              </w:rPr>
              <w:t>:</w:t>
            </w:r>
          </w:p>
          <w:p w:rsidR="00D94635" w:rsidRDefault="00311F59" w:rsidP="00D94635">
            <w:pPr>
              <w:pStyle w:val="SContact-Sendersinfo"/>
              <w:rPr>
                <w:b/>
                <w:sz w:val="20"/>
              </w:rPr>
            </w:pPr>
            <w:sdt>
              <w:sdtPr>
                <w:rPr>
                  <w:sz w:val="20"/>
                </w:rPr>
                <w:id w:val="-1719962335"/>
                <w:placeholder>
                  <w:docPart w:val="09C2FD2B01404B4A8A42FB15EBC838C4"/>
                </w:placeholder>
              </w:sdtPr>
              <w:sdtEndPr/>
              <w:sdtContent>
                <w:r w:rsidR="00D94635">
                  <w:rPr>
                    <w:sz w:val="20"/>
                  </w:rPr>
                  <w:t>North America Communications: Shawn MORGAN</w:t>
                </w:r>
              </w:sdtContent>
            </w:sdt>
            <w:r w:rsidR="00D94635">
              <w:rPr>
                <w:sz w:val="20"/>
              </w:rPr>
              <w:t xml:space="preserve">  </w:t>
            </w:r>
            <w:sdt>
              <w:sdtPr>
                <w:rPr>
                  <w:rFonts w:asciiTheme="minorHAnsi" w:hAnsiTheme="minorHAnsi"/>
                  <w:sz w:val="20"/>
                </w:rPr>
                <w:id w:val="-1037958382"/>
                <w:placeholder>
                  <w:docPart w:val="D692F5D722E64A408277810AD00C027E"/>
                </w:placeholder>
              </w:sdtPr>
              <w:sdtEndPr/>
              <w:sdtContent>
                <w:r w:rsidR="00D94635">
                  <w:rPr>
                    <w:rFonts w:asciiTheme="minorHAnsi" w:hAnsiTheme="minorHAnsi"/>
                    <w:sz w:val="20"/>
                  </w:rPr>
                  <w:t>+1 (248) 760-2621 - shawn.morgan@stellantis.com</w:t>
                </w:r>
              </w:sdtContent>
            </w:sdt>
          </w:p>
          <w:p w:rsidR="00D94635" w:rsidRDefault="00311F59" w:rsidP="00D94635">
            <w:pPr>
              <w:pStyle w:val="SContact-Sendersinfo"/>
              <w:rPr>
                <w:rFonts w:ascii="Encode Sans ExpandedLight" w:hAnsi="Encode Sans ExpandedLight"/>
                <w:sz w:val="20"/>
              </w:rPr>
            </w:pPr>
            <w:sdt>
              <w:sdtPr>
                <w:rPr>
                  <w:sz w:val="20"/>
                </w:rPr>
                <w:id w:val="143632974"/>
                <w:placeholder>
                  <w:docPart w:val="C29F0F2F7A994B4D884FDA484FF3B85B"/>
                </w:placeholder>
              </w:sdtPr>
              <w:sdtEndPr/>
              <w:sdtContent>
                <w:sdt>
                  <w:sdtPr>
                    <w:rPr>
                      <w:sz w:val="20"/>
                    </w:rPr>
                    <w:id w:val="1106316626"/>
                    <w:placeholder>
                      <w:docPart w:val="2C9CF901864541C5BCD6BCF9D6502F21"/>
                    </w:placeholder>
                  </w:sdtPr>
                  <w:sdtEndPr/>
                  <w:sdtContent>
                    <w:r w:rsidR="00D94635">
                      <w:rPr>
                        <w:sz w:val="20"/>
                      </w:rPr>
                      <w:t>Technology: Nick CAPPA</w:t>
                    </w:r>
                  </w:sdtContent>
                </w:sdt>
                <w:r w:rsidR="00D94635">
                  <w:rPr>
                    <w:sz w:val="20"/>
                  </w:rPr>
                  <w:t xml:space="preserve">  </w:t>
                </w:r>
                <w:sdt>
                  <w:sdtPr>
                    <w:rPr>
                      <w:rFonts w:ascii="Encode Sans ExpandedLight" w:hAnsi="Encode Sans ExpandedLight"/>
                      <w:sz w:val="20"/>
                    </w:rPr>
                    <w:id w:val="1079024615"/>
                    <w:placeholder>
                      <w:docPart w:val="FC59756CDCB84031A4A103DB7371DD0B"/>
                    </w:placeholder>
                  </w:sdtPr>
                  <w:sdtEndPr/>
                  <w:sdtContent>
                    <w:r w:rsidR="00D94635">
                      <w:rPr>
                        <w:rFonts w:asciiTheme="minorHAnsi" w:hAnsiTheme="minorHAnsi"/>
                        <w:sz w:val="20"/>
                      </w:rPr>
                      <w:t xml:space="preserve">+1 </w:t>
                    </w:r>
                    <w:r w:rsidR="00D94635">
                      <w:rPr>
                        <w:rFonts w:ascii="Encode Sans ExpandedLight" w:hAnsi="Encode Sans ExpandedLight"/>
                        <w:sz w:val="20"/>
                      </w:rPr>
                      <w:t>(248) 202-8039 - nick.cappa@stellantis.com</w:t>
                    </w:r>
                  </w:sdtContent>
                </w:sdt>
              </w:sdtContent>
            </w:sdt>
          </w:p>
          <w:p w:rsidR="00D94635" w:rsidRDefault="00311F59" w:rsidP="00D94635">
            <w:pPr>
              <w:pStyle w:val="SContact-Sendersinfo"/>
              <w:rPr>
                <w:sz w:val="20"/>
              </w:rPr>
            </w:pPr>
            <w:sdt>
              <w:sdtPr>
                <w:rPr>
                  <w:sz w:val="20"/>
                </w:rPr>
                <w:id w:val="941722021"/>
                <w:placeholder>
                  <w:docPart w:val="307FBBF323A24298A354161895BCC8F5"/>
                </w:placeholder>
              </w:sdtPr>
              <w:sdtEndPr/>
              <w:sdtContent>
                <w:r w:rsidR="00D94635">
                  <w:rPr>
                    <w:sz w:val="20"/>
                  </w:rPr>
                  <w:t xml:space="preserve">Chrysler: David ELSHOFF </w:t>
                </w:r>
              </w:sdtContent>
            </w:sdt>
            <w:r w:rsidR="00D94635">
              <w:rPr>
                <w:sz w:val="20"/>
              </w:rPr>
              <w:t xml:space="preserve"> </w:t>
            </w:r>
            <w:sdt>
              <w:sdtPr>
                <w:rPr>
                  <w:sz w:val="20"/>
                </w:rPr>
                <w:id w:val="-292211685"/>
                <w:placeholder>
                  <w:docPart w:val="0E4B65D21C104FE2852245492C05DA99"/>
                </w:placeholder>
              </w:sdtPr>
              <w:sdtEndPr/>
              <w:sdtContent>
                <w:r w:rsidR="00D94635">
                  <w:rPr>
                    <w:rFonts w:asciiTheme="minorHAnsi" w:hAnsiTheme="minorHAnsi"/>
                    <w:sz w:val="20"/>
                  </w:rPr>
                  <w:t xml:space="preserve">+1 (248) 797-2300 - </w:t>
                </w:r>
                <w:hyperlink r:id="rId21" w:history="1">
                  <w:r w:rsidR="00D94635">
                    <w:rPr>
                      <w:rStyle w:val="Hyperlink"/>
                      <w:rFonts w:asciiTheme="minorHAnsi" w:hAnsiTheme="minorHAnsi"/>
                      <w:sz w:val="20"/>
                    </w:rPr>
                    <w:t>david.elshoff@stellantis.com</w:t>
                  </w:r>
                </w:hyperlink>
                <w:r w:rsidR="00D94635">
                  <w:rPr>
                    <w:rFonts w:asciiTheme="minorHAnsi" w:hAnsiTheme="minorHAnsi"/>
                    <w:sz w:val="20"/>
                  </w:rPr>
                  <w:t xml:space="preserve"> </w:t>
                </w:r>
              </w:sdtContent>
            </w:sdt>
          </w:p>
          <w:p w:rsidR="001E6C1E" w:rsidRPr="001E7EDD" w:rsidRDefault="00311F59" w:rsidP="000F2FE8">
            <w:pPr>
              <w:pStyle w:val="SFooter-Emailwebsite"/>
              <w:rPr>
                <w:lang w:val="fr-FR"/>
              </w:rPr>
            </w:pPr>
            <w:hyperlink r:id="rId22" w:history="1">
              <w:r w:rsidR="000F2FE8" w:rsidRPr="001E7EDD">
                <w:rPr>
                  <w:rStyle w:val="Hyperlink"/>
                  <w:lang w:val="fr-FR"/>
                </w:rPr>
                <w:t>communications@stellantis.com</w:t>
              </w:r>
            </w:hyperlink>
            <w:r w:rsidR="001E6C1E" w:rsidRPr="001E7EDD">
              <w:rPr>
                <w:lang w:val="fr-FR"/>
              </w:rPr>
              <w:br/>
              <w:t>www.stellantis.com</w:t>
            </w:r>
            <w:bookmarkEnd w:id="1"/>
          </w:p>
        </w:tc>
      </w:tr>
    </w:tbl>
    <w:p w:rsidR="000F2FE8" w:rsidRPr="001E7EDD" w:rsidRDefault="000F2FE8" w:rsidP="001E20E1">
      <w:pPr>
        <w:spacing w:after="0"/>
        <w:jc w:val="left"/>
        <w:rPr>
          <w:rFonts w:eastAsia="Encode Sans"/>
          <w:i/>
          <w:sz w:val="18"/>
          <w:szCs w:val="18"/>
          <w:lang w:val="fr-FR"/>
        </w:rPr>
      </w:pPr>
    </w:p>
    <w:sectPr w:rsidR="000F2FE8" w:rsidRPr="001E7EDD" w:rsidSect="005D2EA9">
      <w:footerReference w:type="default" r:id="rId23"/>
      <w:headerReference w:type="first" r:id="rId24"/>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9" w:rsidRDefault="00311F59" w:rsidP="008D3E4C">
      <w:r>
        <w:separator/>
      </w:r>
    </w:p>
  </w:endnote>
  <w:endnote w:type="continuationSeparator" w:id="0">
    <w:p w:rsidR="00311F59" w:rsidRDefault="00311F59"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4557AAE1-7126-4DDD-9A2D-91A353E9DE69}"/>
    <w:embedBold r:id="rId2" w:fontKey="{910D0B25-5DBE-46CE-823A-28FE813B48E8}"/>
    <w:embedItalic r:id="rId3" w:fontKey="{FF9DA615-E712-453F-9228-EA004133E897}"/>
  </w:font>
  <w:font w:name="Encode Sans ExpandedSemiBold">
    <w:panose1 w:val="00000000000000000000"/>
    <w:charset w:val="00"/>
    <w:family w:val="auto"/>
    <w:pitch w:val="variable"/>
    <w:sig w:usb0="A00000FF" w:usb1="4000207B" w:usb2="00000000" w:usb3="00000000" w:csb0="00000193" w:csb1="00000000"/>
    <w:embedRegular r:id="rId4" w:fontKey="{53B8EAEF-57F2-4CF4-9076-6586B39A7C0E}"/>
    <w:embedBold r:id="rId5" w:fontKey="{FA6490F0-B774-4B78-9371-93D6E329FB5A}"/>
    <w:embedItalic r:id="rId6" w:fontKey="{CFDD4FFE-DDF5-4765-88AC-B38B41D540B3}"/>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4F73C0">
      <w:rPr>
        <w:rStyle w:val="PageNumber"/>
        <w:noProof/>
      </w:rPr>
      <w:t>4</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9" w:rsidRDefault="00311F59" w:rsidP="008D3E4C">
      <w:r>
        <w:separator/>
      </w:r>
    </w:p>
  </w:footnote>
  <w:footnote w:type="continuationSeparator" w:id="0">
    <w:p w:rsidR="00311F59" w:rsidRDefault="00311F59"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780F9041" wp14:editId="10B28EED">
              <wp:simplePos x="0" y="0"/>
              <wp:positionH relativeFrom="page">
                <wp:posOffset>449580</wp:posOffset>
              </wp:positionH>
              <wp:positionV relativeFrom="page">
                <wp:posOffset>-7620</wp:posOffset>
              </wp:positionV>
              <wp:extent cx="269875" cy="2670810"/>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670810"/>
                        <a:chOff x="0" y="-64149"/>
                        <a:chExt cx="315912" cy="2810524"/>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64149"/>
                          <a:ext cx="315912" cy="2704162"/>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150AD4" w:rsidRDefault="00724B73" w:rsidP="008D3E4C">
                            <w:pPr>
                              <w:pStyle w:val="SPRESSRELEASESTRIP"/>
                            </w:pPr>
                            <w:r w:rsidRPr="00B260C1">
                              <w:t>COMMUNIQUE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80F9041" id="Groupe 29" o:spid="_x0000_s1026" style="position:absolute;margin-left:35.4pt;margin-top:-.6pt;width:21.25pt;height:210.3pt;z-index:-251656192;mso-position-horizontal-relative:page;mso-position-vertical-relative:page;mso-width-relative:margin;mso-height-relative:margin" coordorigin=",-641" coordsize="3159,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641;width:3159;height:27041;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80950;0,2680950;0,2680950;23401,2704162;46802,2680950;46802,2680950;50702,2680950;70203,2661607;89703,2680950;89703,2680950;89703,2680950;113104,2704162;136505,2680950;136505,2680950;136505,2680950;159906,2661607;179407,2680950;179407,2680950;179407,2680950;179407,2680950;179407,2680950;202808,2704162;226209,2680950;226209,2680950;226209,2680950;245709,2661607;269110,2680950;269110,2680950;269110,2680950;292511,2704162;315912,2680950;315912,2680950;315912,2680950;315912,0" o:connectangles="0,0,0,0,0,0,0,0,0,0,0,0,0,0,0,0,0,0,0,0,0,0,0,0,0,0,0,0,0,0,0,0,0,0,0,0" textboxrect="0,0,81,699"/>
                <v:textbox style="layout-flow:vertical;mso-layout-flow-alt:bottom-to-top" inset=".7mm,0,1mm,5mm">
                  <w:txbxContent>
                    <w:p w:rsidR="00A33E8D" w:rsidRPr="00150AD4" w:rsidRDefault="00724B73" w:rsidP="008D3E4C">
                      <w:pPr>
                        <w:pStyle w:val="SPRESSRELEASESTRIP"/>
                      </w:pPr>
                      <w:r w:rsidRPr="00B260C1">
                        <w:t>COMMUNIQUE DE PRESSE</w:t>
                      </w:r>
                    </w:p>
                  </w:txbxContent>
                </v:textbox>
              </v:shape>
              <w10:wrap anchorx="page" anchory="page"/>
              <w10:anchorlock/>
            </v:group>
          </w:pict>
        </mc:Fallback>
      </mc:AlternateContent>
    </w:r>
    <w:r w:rsidR="005F2120">
      <w:rPr>
        <w:noProof/>
      </w:rPr>
      <w:drawing>
        <wp:inline distT="0" distB="0" distL="0" distR="0" wp14:anchorId="04A2F5A3" wp14:editId="7AB632B2">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6B0FC6"/>
    <w:multiLevelType w:val="hybridMultilevel"/>
    <w:tmpl w:val="89200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2581386"/>
    <w:multiLevelType w:val="hybridMultilevel"/>
    <w:tmpl w:val="3C4A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E7"/>
    <w:rsid w:val="00087566"/>
    <w:rsid w:val="000B4FBD"/>
    <w:rsid w:val="000C51BE"/>
    <w:rsid w:val="000F2FE8"/>
    <w:rsid w:val="00126E5A"/>
    <w:rsid w:val="00140A24"/>
    <w:rsid w:val="00150AD4"/>
    <w:rsid w:val="001B591C"/>
    <w:rsid w:val="001C0FF2"/>
    <w:rsid w:val="001D168B"/>
    <w:rsid w:val="001E20E1"/>
    <w:rsid w:val="001E6C1E"/>
    <w:rsid w:val="001E7EDD"/>
    <w:rsid w:val="001F4703"/>
    <w:rsid w:val="00201B3C"/>
    <w:rsid w:val="00214443"/>
    <w:rsid w:val="0022588D"/>
    <w:rsid w:val="0023542B"/>
    <w:rsid w:val="00242220"/>
    <w:rsid w:val="002836DD"/>
    <w:rsid w:val="00293E0C"/>
    <w:rsid w:val="002C0C46"/>
    <w:rsid w:val="002C508D"/>
    <w:rsid w:val="00311F59"/>
    <w:rsid w:val="0036683D"/>
    <w:rsid w:val="003864AD"/>
    <w:rsid w:val="003E68CC"/>
    <w:rsid w:val="003E727D"/>
    <w:rsid w:val="004022B4"/>
    <w:rsid w:val="00425677"/>
    <w:rsid w:val="00427ABE"/>
    <w:rsid w:val="00433EDD"/>
    <w:rsid w:val="0044219E"/>
    <w:rsid w:val="0045216F"/>
    <w:rsid w:val="004532D9"/>
    <w:rsid w:val="00464B4C"/>
    <w:rsid w:val="004D61EA"/>
    <w:rsid w:val="004F73C0"/>
    <w:rsid w:val="00501A19"/>
    <w:rsid w:val="00544345"/>
    <w:rsid w:val="0055479C"/>
    <w:rsid w:val="00562D3D"/>
    <w:rsid w:val="0059213B"/>
    <w:rsid w:val="005B024F"/>
    <w:rsid w:val="005C775F"/>
    <w:rsid w:val="005D2EA9"/>
    <w:rsid w:val="005F2120"/>
    <w:rsid w:val="0061682B"/>
    <w:rsid w:val="00646166"/>
    <w:rsid w:val="00655A10"/>
    <w:rsid w:val="00682310"/>
    <w:rsid w:val="006B5C7E"/>
    <w:rsid w:val="006E27BF"/>
    <w:rsid w:val="00724B73"/>
    <w:rsid w:val="00737355"/>
    <w:rsid w:val="007A46E2"/>
    <w:rsid w:val="007E317D"/>
    <w:rsid w:val="0080313B"/>
    <w:rsid w:val="00803D55"/>
    <w:rsid w:val="00805FAA"/>
    <w:rsid w:val="008124BD"/>
    <w:rsid w:val="00815B14"/>
    <w:rsid w:val="00844956"/>
    <w:rsid w:val="0086416D"/>
    <w:rsid w:val="00877117"/>
    <w:rsid w:val="008816AE"/>
    <w:rsid w:val="008B4CD5"/>
    <w:rsid w:val="008B718E"/>
    <w:rsid w:val="008D3E4C"/>
    <w:rsid w:val="008F0F07"/>
    <w:rsid w:val="008F2A13"/>
    <w:rsid w:val="00992BE1"/>
    <w:rsid w:val="009968C5"/>
    <w:rsid w:val="009A12F3"/>
    <w:rsid w:val="009A23AB"/>
    <w:rsid w:val="009C33F1"/>
    <w:rsid w:val="009D180E"/>
    <w:rsid w:val="009D5F52"/>
    <w:rsid w:val="009D79F4"/>
    <w:rsid w:val="00A0245A"/>
    <w:rsid w:val="00A33E8D"/>
    <w:rsid w:val="00A37B3E"/>
    <w:rsid w:val="00A748DE"/>
    <w:rsid w:val="00A87390"/>
    <w:rsid w:val="00A90B41"/>
    <w:rsid w:val="00AB5607"/>
    <w:rsid w:val="00B260C1"/>
    <w:rsid w:val="00B32F4C"/>
    <w:rsid w:val="00B64F18"/>
    <w:rsid w:val="00B92FB1"/>
    <w:rsid w:val="00B96799"/>
    <w:rsid w:val="00C0321D"/>
    <w:rsid w:val="00C10E75"/>
    <w:rsid w:val="00C21B90"/>
    <w:rsid w:val="00C31F14"/>
    <w:rsid w:val="00C363C0"/>
    <w:rsid w:val="00C50AE3"/>
    <w:rsid w:val="00C60A64"/>
    <w:rsid w:val="00C61B8F"/>
    <w:rsid w:val="00C814CD"/>
    <w:rsid w:val="00C97693"/>
    <w:rsid w:val="00D0485C"/>
    <w:rsid w:val="00D239E7"/>
    <w:rsid w:val="00D265D9"/>
    <w:rsid w:val="00D43A60"/>
    <w:rsid w:val="00D5456A"/>
    <w:rsid w:val="00D54C2A"/>
    <w:rsid w:val="00D814DF"/>
    <w:rsid w:val="00D82E59"/>
    <w:rsid w:val="00D94635"/>
    <w:rsid w:val="00DA27E1"/>
    <w:rsid w:val="00DC18C2"/>
    <w:rsid w:val="00DE72B9"/>
    <w:rsid w:val="00DF5711"/>
    <w:rsid w:val="00E014CA"/>
    <w:rsid w:val="00E45FDD"/>
    <w:rsid w:val="00E6652E"/>
    <w:rsid w:val="00E8163B"/>
    <w:rsid w:val="00E82EAD"/>
    <w:rsid w:val="00E90B5F"/>
    <w:rsid w:val="00E93724"/>
    <w:rsid w:val="00F5284E"/>
    <w:rsid w:val="00F668BB"/>
    <w:rsid w:val="00F7137E"/>
    <w:rsid w:val="00F90CCA"/>
    <w:rsid w:val="00F92EBF"/>
    <w:rsid w:val="00FA4162"/>
    <w:rsid w:val="00FD6CFC"/>
    <w:rsid w:val="00FF59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paragraph" w:styleId="Heading2">
    <w:name w:val="heading 2"/>
    <w:basedOn w:val="Normal"/>
    <w:link w:val="Heading2Char"/>
    <w:uiPriority w:val="9"/>
    <w:semiHidden/>
    <w:unhideWhenUsed/>
    <w:qFormat/>
    <w:rsid w:val="00D94635"/>
    <w:pPr>
      <w:spacing w:before="100" w:beforeAutospacing="1" w:after="100" w:afterAutospacing="1"/>
      <w:jc w:val="left"/>
      <w:outlineLvl w:val="1"/>
    </w:pPr>
    <w:rPr>
      <w:rFonts w:ascii="Times New Roman" w:eastAsia="Times New Roman" w:hAnsi="Times New Roman" w:cs="Times New Roman"/>
      <w:b/>
      <w:bCs/>
      <w:sz w:val="36"/>
      <w:szCs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character" w:customStyle="1" w:styleId="Heading2Char">
    <w:name w:val="Heading 2 Char"/>
    <w:basedOn w:val="DefaultParagraphFont"/>
    <w:link w:val="Heading2"/>
    <w:uiPriority w:val="9"/>
    <w:semiHidden/>
    <w:rsid w:val="00D9463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891899">
      <w:bodyDiv w:val="1"/>
      <w:marLeft w:val="0"/>
      <w:marRight w:val="0"/>
      <w:marTop w:val="0"/>
      <w:marBottom w:val="0"/>
      <w:divBdr>
        <w:top w:val="none" w:sz="0" w:space="0" w:color="auto"/>
        <w:left w:val="none" w:sz="0" w:space="0" w:color="auto"/>
        <w:bottom w:val="none" w:sz="0" w:space="0" w:color="auto"/>
        <w:right w:val="none" w:sz="0" w:space="0" w:color="auto"/>
      </w:divBdr>
    </w:div>
    <w:div w:id="188521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stellantis.com/fr-fr/citroen/press/citron-accor-et-jcdecaux-runis-au-sein-de-the-urban-collctif-inventent-la-mobilit-urbaine-de-demain-autonome-et-pour-tous" TargetMode="External"/><Relationship Id="rId13" Type="http://schemas.openxmlformats.org/officeDocument/2006/relationships/hyperlink" Target="https://www.media.stellantis.com/fr-fr/jeep/press/la-nouvelle-jeep-wrangler-4xe-hybride-rechargeable-rejoint-les-renegade-4xe-et-compass-4xe" TargetMode="External"/><Relationship Id="rId18" Type="http://schemas.openxmlformats.org/officeDocument/2006/relationships/image" Target="media/image2.emf"/><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mailto:david.elshoff@stellantis.com" TargetMode="External"/><Relationship Id="rId7" Type="http://schemas.openxmlformats.org/officeDocument/2006/relationships/hyperlink" Target="https://stellantisces2022.com/" TargetMode="External"/><Relationship Id="rId12" Type="http://schemas.openxmlformats.org/officeDocument/2006/relationships/hyperlink" Target="https://www.media.stellantis.com/fr-fr/jeep/press/le-retour-du-jeep-grand-wagoneer-marque-la-renaissance-d-un-modle-haut-de-gamme-emblmatique-amricain"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tellantis.com/fr/finance/evenements/sw-day-2021" TargetMode="External"/><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a.stellantis.com/em-en/fiat/pres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tellantis.com/fr/finance/evenements/ev-day-2021" TargetMode="External"/><Relationship Id="rId23" Type="http://schemas.openxmlformats.org/officeDocument/2006/relationships/footer" Target="footer1.xml"/><Relationship Id="rId10" Type="http://schemas.openxmlformats.org/officeDocument/2006/relationships/hyperlink" Target="https://www.media.stellantis.com/fr-fr/ds/press/ds-automobiles-a-la-conquete-d-un-troisieme-double-titre-en-formule-e" TargetMode="Externa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www.media.stellantis.com/fr-fr/citroen/press/pour-laisser-libre-cours-a-l-imagination-de-ses-clients-citron-ami-offre-encore-plus-de-possiblites-de-personnalisation" TargetMode="External"/><Relationship Id="rId14" Type="http://schemas.openxmlformats.org/officeDocument/2006/relationships/hyperlink" Target="https://www.media.stellantis.com/fr-fr/jeep/press/nouvelle-jeep-grand-cherokee-2022-plus-technologique-plus-performante-et-plus-luxueuse" TargetMode="External"/><Relationship Id="rId22" Type="http://schemas.openxmlformats.org/officeDocument/2006/relationships/hyperlink" Target="mailto:communications@stellantis.com"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C2FD2B01404B4A8A42FB15EBC838C4"/>
        <w:category>
          <w:name w:val="General"/>
          <w:gallery w:val="placeholder"/>
        </w:category>
        <w:types>
          <w:type w:val="bbPlcHdr"/>
        </w:types>
        <w:behaviors>
          <w:behavior w:val="content"/>
        </w:behaviors>
        <w:guid w:val="{2C52C9E2-7670-466A-BE75-1CA65D0E11B3}"/>
      </w:docPartPr>
      <w:docPartBody>
        <w:p w:rsidR="00F141CB" w:rsidRDefault="00A35C1C" w:rsidP="00A35C1C">
          <w:pPr>
            <w:pStyle w:val="09C2FD2B01404B4A8A42FB15EBC838C4"/>
          </w:pPr>
          <w:r>
            <w:rPr>
              <w:rStyle w:val="PlaceholderText"/>
              <w:b/>
              <w:color w:val="44546A" w:themeColor="text2"/>
            </w:rPr>
            <w:t>First name LAST NAME</w:t>
          </w:r>
        </w:p>
      </w:docPartBody>
    </w:docPart>
    <w:docPart>
      <w:docPartPr>
        <w:name w:val="D692F5D722E64A408277810AD00C027E"/>
        <w:category>
          <w:name w:val="General"/>
          <w:gallery w:val="placeholder"/>
        </w:category>
        <w:types>
          <w:type w:val="bbPlcHdr"/>
        </w:types>
        <w:behaviors>
          <w:behavior w:val="content"/>
        </w:behaviors>
        <w:guid w:val="{FE9BE631-670A-46A9-B333-5AC1523DFCF0}"/>
      </w:docPartPr>
      <w:docPartBody>
        <w:p w:rsidR="00F141CB" w:rsidRDefault="00A35C1C" w:rsidP="00A35C1C">
          <w:pPr>
            <w:pStyle w:val="D692F5D722E64A408277810AD00C027E"/>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C29F0F2F7A994B4D884FDA484FF3B85B"/>
        <w:category>
          <w:name w:val="General"/>
          <w:gallery w:val="placeholder"/>
        </w:category>
        <w:types>
          <w:type w:val="bbPlcHdr"/>
        </w:types>
        <w:behaviors>
          <w:behavior w:val="content"/>
        </w:behaviors>
        <w:guid w:val="{1030F363-5BEB-4F7E-A640-DA49CD16494B}"/>
      </w:docPartPr>
      <w:docPartBody>
        <w:p w:rsidR="00F141CB" w:rsidRDefault="00A35C1C" w:rsidP="00A35C1C">
          <w:pPr>
            <w:pStyle w:val="C29F0F2F7A994B4D884FDA484FF3B85B"/>
          </w:pPr>
          <w:r>
            <w:rPr>
              <w:rStyle w:val="PlaceholderText"/>
              <w:b/>
              <w:color w:val="44546A" w:themeColor="text2"/>
            </w:rPr>
            <w:t>First name LAST NAME</w:t>
          </w:r>
        </w:p>
      </w:docPartBody>
    </w:docPart>
    <w:docPart>
      <w:docPartPr>
        <w:name w:val="2C9CF901864541C5BCD6BCF9D6502F21"/>
        <w:category>
          <w:name w:val="General"/>
          <w:gallery w:val="placeholder"/>
        </w:category>
        <w:types>
          <w:type w:val="bbPlcHdr"/>
        </w:types>
        <w:behaviors>
          <w:behavior w:val="content"/>
        </w:behaviors>
        <w:guid w:val="{D2067F39-5DF8-4321-BDE2-60D0949A88A1}"/>
      </w:docPartPr>
      <w:docPartBody>
        <w:p w:rsidR="00F141CB" w:rsidRDefault="00A35C1C" w:rsidP="00A35C1C">
          <w:pPr>
            <w:pStyle w:val="2C9CF901864541C5BCD6BCF9D6502F21"/>
          </w:pPr>
          <w:r>
            <w:rPr>
              <w:rStyle w:val="PlaceholderText"/>
              <w:b/>
              <w:color w:val="44546A" w:themeColor="text2"/>
            </w:rPr>
            <w:t>First name LAST NAME</w:t>
          </w:r>
        </w:p>
      </w:docPartBody>
    </w:docPart>
    <w:docPart>
      <w:docPartPr>
        <w:name w:val="FC59756CDCB84031A4A103DB7371DD0B"/>
        <w:category>
          <w:name w:val="General"/>
          <w:gallery w:val="placeholder"/>
        </w:category>
        <w:types>
          <w:type w:val="bbPlcHdr"/>
        </w:types>
        <w:behaviors>
          <w:behavior w:val="content"/>
        </w:behaviors>
        <w:guid w:val="{DE578EE1-B106-4095-B580-78652AC573EA}"/>
      </w:docPartPr>
      <w:docPartBody>
        <w:p w:rsidR="00F141CB" w:rsidRDefault="00A35C1C" w:rsidP="00A35C1C">
          <w:pPr>
            <w:pStyle w:val="FC59756CDCB84031A4A103DB7371DD0B"/>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307FBBF323A24298A354161895BCC8F5"/>
        <w:category>
          <w:name w:val="General"/>
          <w:gallery w:val="placeholder"/>
        </w:category>
        <w:types>
          <w:type w:val="bbPlcHdr"/>
        </w:types>
        <w:behaviors>
          <w:behavior w:val="content"/>
        </w:behaviors>
        <w:guid w:val="{F0FCC837-F175-4F94-B10A-EDB6FBD39B7F}"/>
      </w:docPartPr>
      <w:docPartBody>
        <w:p w:rsidR="00F141CB" w:rsidRDefault="00A35C1C" w:rsidP="00A35C1C">
          <w:pPr>
            <w:pStyle w:val="307FBBF323A24298A354161895BCC8F5"/>
          </w:pPr>
          <w:r>
            <w:rPr>
              <w:rStyle w:val="PlaceholderText"/>
              <w:b/>
              <w:color w:val="44546A" w:themeColor="text2"/>
            </w:rPr>
            <w:t>First name LAST NAME</w:t>
          </w:r>
        </w:p>
      </w:docPartBody>
    </w:docPart>
    <w:docPart>
      <w:docPartPr>
        <w:name w:val="0E4B65D21C104FE2852245492C05DA99"/>
        <w:category>
          <w:name w:val="General"/>
          <w:gallery w:val="placeholder"/>
        </w:category>
        <w:types>
          <w:type w:val="bbPlcHdr"/>
        </w:types>
        <w:behaviors>
          <w:behavior w:val="content"/>
        </w:behaviors>
        <w:guid w:val="{64DD5134-3BEF-4CFC-B313-5BEDF8FEA379}"/>
      </w:docPartPr>
      <w:docPartBody>
        <w:p w:rsidR="00F141CB" w:rsidRDefault="00A35C1C" w:rsidP="00A35C1C">
          <w:pPr>
            <w:pStyle w:val="0E4B65D21C104FE2852245492C05DA99"/>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46"/>
    <w:rsid w:val="002A6FFC"/>
    <w:rsid w:val="00312839"/>
    <w:rsid w:val="0041172C"/>
    <w:rsid w:val="004B32D2"/>
    <w:rsid w:val="00860A33"/>
    <w:rsid w:val="00896646"/>
    <w:rsid w:val="009C4A50"/>
    <w:rsid w:val="00A35C1C"/>
    <w:rsid w:val="00A707F6"/>
    <w:rsid w:val="00C12EF2"/>
    <w:rsid w:val="00CD62DE"/>
    <w:rsid w:val="00CF7107"/>
    <w:rsid w:val="00E20551"/>
    <w:rsid w:val="00F1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C1C"/>
  </w:style>
  <w:style w:type="paragraph" w:customStyle="1" w:styleId="D446731CBF9945D78E9CC6F050930D89">
    <w:name w:val="D446731CBF9945D78E9CC6F050930D89"/>
  </w:style>
  <w:style w:type="paragraph" w:customStyle="1" w:styleId="2A429F85EC8A4E9BADB09C737B90DB74">
    <w:name w:val="2A429F85EC8A4E9BADB09C737B90DB74"/>
  </w:style>
  <w:style w:type="paragraph" w:customStyle="1" w:styleId="F27F6FAA0F284F29BED58E8035F39670">
    <w:name w:val="F27F6FAA0F284F29BED58E8035F39670"/>
  </w:style>
  <w:style w:type="paragraph" w:customStyle="1" w:styleId="226403A414984292A98B46A43595D792">
    <w:name w:val="226403A414984292A98B46A43595D792"/>
  </w:style>
  <w:style w:type="paragraph" w:customStyle="1" w:styleId="2806AA5986C94132B69E2EDD9A054FA4">
    <w:name w:val="2806AA5986C94132B69E2EDD9A054FA4"/>
  </w:style>
  <w:style w:type="paragraph" w:customStyle="1" w:styleId="FA9073C3328E4D5597C9ABCEE06E99E8">
    <w:name w:val="FA9073C3328E4D5597C9ABCEE06E99E8"/>
  </w:style>
  <w:style w:type="paragraph" w:customStyle="1" w:styleId="74C5EC75B8364E48904A47738329B591">
    <w:name w:val="74C5EC75B8364E48904A47738329B591"/>
  </w:style>
  <w:style w:type="paragraph" w:customStyle="1" w:styleId="027CFBC1475B4048BC775DE1AB5A7248">
    <w:name w:val="027CFBC1475B4048BC775DE1AB5A7248"/>
  </w:style>
  <w:style w:type="paragraph" w:customStyle="1" w:styleId="07F7F135E6E64D29BE7066C95C6E25F3">
    <w:name w:val="07F7F135E6E64D29BE7066C95C6E25F3"/>
  </w:style>
  <w:style w:type="paragraph" w:customStyle="1" w:styleId="FFC727CD0C894B009907ED82D9990A73">
    <w:name w:val="FFC727CD0C894B009907ED82D9990A73"/>
    <w:rsid w:val="00E20551"/>
  </w:style>
  <w:style w:type="paragraph" w:customStyle="1" w:styleId="C7FD2A97530E4377AB265B534B50A675">
    <w:name w:val="C7FD2A97530E4377AB265B534B50A675"/>
    <w:rsid w:val="00E20551"/>
  </w:style>
  <w:style w:type="paragraph" w:customStyle="1" w:styleId="09C2FD2B01404B4A8A42FB15EBC838C4">
    <w:name w:val="09C2FD2B01404B4A8A42FB15EBC838C4"/>
    <w:rsid w:val="00A35C1C"/>
  </w:style>
  <w:style w:type="paragraph" w:customStyle="1" w:styleId="D692F5D722E64A408277810AD00C027E">
    <w:name w:val="D692F5D722E64A408277810AD00C027E"/>
    <w:rsid w:val="00A35C1C"/>
  </w:style>
  <w:style w:type="paragraph" w:customStyle="1" w:styleId="C29F0F2F7A994B4D884FDA484FF3B85B">
    <w:name w:val="C29F0F2F7A994B4D884FDA484FF3B85B"/>
    <w:rsid w:val="00A35C1C"/>
  </w:style>
  <w:style w:type="paragraph" w:customStyle="1" w:styleId="2C9CF901864541C5BCD6BCF9D6502F21">
    <w:name w:val="2C9CF901864541C5BCD6BCF9D6502F21"/>
    <w:rsid w:val="00A35C1C"/>
  </w:style>
  <w:style w:type="paragraph" w:customStyle="1" w:styleId="FC59756CDCB84031A4A103DB7371DD0B">
    <w:name w:val="FC59756CDCB84031A4A103DB7371DD0B"/>
    <w:rsid w:val="00A35C1C"/>
  </w:style>
  <w:style w:type="paragraph" w:customStyle="1" w:styleId="307FBBF323A24298A354161895BCC8F5">
    <w:name w:val="307FBBF323A24298A354161895BCC8F5"/>
    <w:rsid w:val="00A35C1C"/>
  </w:style>
  <w:style w:type="paragraph" w:customStyle="1" w:styleId="0E4B65D21C104FE2852245492C05DA99">
    <w:name w:val="0E4B65D21C104FE2852245492C05DA99"/>
    <w:rsid w:val="00A35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v6.dotx</Template>
  <TotalTime>0</TotalTime>
  <Pages>4</Pages>
  <Words>1269</Words>
  <Characters>7236</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Connelly Kaileen (FCA)</cp:lastModifiedBy>
  <cp:revision>2</cp:revision>
  <cp:lastPrinted>2021-01-20T13:01:00Z</cp:lastPrinted>
  <dcterms:created xsi:type="dcterms:W3CDTF">2021-12-21T12:54:00Z</dcterms:created>
  <dcterms:modified xsi:type="dcterms:W3CDTF">2021-12-21T12:54:00Z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2021-12-06T21:49:39Z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07ef8505-83b8-45a3-adb9-c29a0d108cb5</vt:lpwstr>
  </property>
  <property fmtid="{D5CDD505-2E9C-101B-9397-08002B2CF9AE}" pid="8" name="MSIP_Label_2fd53d93-3f4c-4b90-b511-bd6bdbb4fba9_ContentBits">
    <vt:lpwstr>0</vt:lpwstr>
  </property>
</Properties>
</file>