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CA464" w14:textId="3CB73DBE" w:rsidR="0086416D" w:rsidRDefault="0086416D" w:rsidP="0086416D">
      <w:pPr>
        <w:spacing w:after="360"/>
        <w:rPr>
          <w:b/>
        </w:rPr>
      </w:pPr>
      <w:bookmarkStart w:id="0" w:name="_GoBack"/>
      <w:bookmarkEnd w:id="0"/>
    </w:p>
    <w:p w14:paraId="7F45C337" w14:textId="77777777" w:rsidR="00234D95" w:rsidRDefault="00234D95" w:rsidP="00234D95">
      <w:pPr>
        <w:pStyle w:val="SSubject"/>
        <w:jc w:val="center"/>
        <w:rPr>
          <w:sz w:val="22"/>
          <w:szCs w:val="22"/>
        </w:rPr>
      </w:pPr>
    </w:p>
    <w:p w14:paraId="2C49BEDE" w14:textId="62E6970F" w:rsidR="00234D95" w:rsidRPr="00234D95" w:rsidRDefault="00234D95" w:rsidP="00234D95">
      <w:pPr>
        <w:pStyle w:val="SSubject"/>
        <w:jc w:val="center"/>
        <w:rPr>
          <w:sz w:val="22"/>
          <w:szCs w:val="22"/>
        </w:rPr>
      </w:pPr>
      <w:r w:rsidRPr="00234D95">
        <w:rPr>
          <w:noProof/>
          <w:sz w:val="22"/>
          <w:szCs w:val="22"/>
          <w:lang w:eastAsia="it-IT"/>
        </w:rPr>
        <mc:AlternateContent>
          <mc:Choice Requires="wps">
            <w:drawing>
              <wp:anchor distT="0" distB="0" distL="114300" distR="114300" simplePos="0" relativeHeight="251659264" behindDoc="0" locked="1" layoutInCell="1" allowOverlap="1" wp14:anchorId="4B3D8829" wp14:editId="129D6EFB">
                <wp:simplePos x="0" y="0"/>
                <wp:positionH relativeFrom="margin">
                  <wp:posOffset>0</wp:posOffset>
                </wp:positionH>
                <wp:positionV relativeFrom="page">
                  <wp:posOffset>1691640</wp:posOffset>
                </wp:positionV>
                <wp:extent cx="429768" cy="64008"/>
                <wp:effectExtent l="0" t="0" r="8890" b="0"/>
                <wp:wrapNone/>
                <wp:docPr id="5" name="Freeform 2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195F57E" id="Freeform 27" o:spid="_x0000_s1026" style="position:absolute;margin-left:0;margin-top:133.2pt;width:33.85pt;height:5.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" path="m329,39l,39,27,,354,,329,39xe" fillcolor="#243782 [3204]" stroked="f">
                <v:path arrowok="t" o:connecttype="custom" o:connectlocs="399417,64008;0,64008;32779,0;429768,0;399417,64008" o:connectangles="0,0,0,0,0"/>
                <w10:wrap anchorx="margin" anchory="page"/>
                <w10:anchorlock/>
              </v:shape>
            </w:pict>
          </mc:Fallback>
        </mc:AlternateContent>
      </w:r>
      <w:r w:rsidRPr="00234D95">
        <w:rPr>
          <w:sz w:val="22"/>
          <w:szCs w:val="22"/>
        </w:rPr>
        <w:t xml:space="preserve">FCA US LLC raggiunge </w:t>
      </w:r>
      <w:r w:rsidR="00B2718B">
        <w:rPr>
          <w:sz w:val="22"/>
          <w:szCs w:val="22"/>
        </w:rPr>
        <w:t xml:space="preserve">un </w:t>
      </w:r>
      <w:r w:rsidRPr="00234D95">
        <w:rPr>
          <w:sz w:val="22"/>
          <w:szCs w:val="22"/>
        </w:rPr>
        <w:t>accordo con la cort</w:t>
      </w:r>
      <w:r w:rsidR="00CF7A4F">
        <w:rPr>
          <w:sz w:val="22"/>
          <w:szCs w:val="22"/>
        </w:rPr>
        <w:t>e distrettuale degli Stati Uniti</w:t>
      </w:r>
      <w:r w:rsidRPr="00234D95">
        <w:rPr>
          <w:sz w:val="22"/>
          <w:szCs w:val="22"/>
        </w:rPr>
        <w:t xml:space="preserve"> per la risoluzione dell’inchiesta concernente il National Training Center</w:t>
      </w:r>
    </w:p>
    <w:p w14:paraId="73416198" w14:textId="77777777" w:rsidR="00234D95" w:rsidRPr="00234D95" w:rsidRDefault="00234D95" w:rsidP="00234D95"/>
    <w:p w14:paraId="242C120F" w14:textId="38F1390E" w:rsidR="00234D95" w:rsidRPr="00234D95" w:rsidRDefault="00234D95" w:rsidP="00234D95">
      <w:pPr>
        <w:rPr>
          <w:sz w:val="20"/>
          <w:szCs w:val="20"/>
        </w:rPr>
      </w:pPr>
      <w:r w:rsidRPr="00234D95">
        <w:rPr>
          <w:sz w:val="20"/>
          <w:szCs w:val="20"/>
        </w:rPr>
        <w:t>Amsterdam</w:t>
      </w:r>
      <w:r>
        <w:rPr>
          <w:sz w:val="20"/>
          <w:szCs w:val="20"/>
        </w:rPr>
        <w:t>, 27 gennaio 2021</w:t>
      </w:r>
      <w:r w:rsidRPr="00234D95">
        <w:rPr>
          <w:sz w:val="20"/>
          <w:szCs w:val="20"/>
        </w:rPr>
        <w:t xml:space="preserve"> - FCA US LLC, una controllata al 100% di Stellantis N.V. (NYSE / MTA / </w:t>
      </w:r>
      <w:proofErr w:type="spellStart"/>
      <w:r w:rsidRPr="00234D95">
        <w:rPr>
          <w:sz w:val="20"/>
          <w:szCs w:val="20"/>
        </w:rPr>
        <w:t>Euronext</w:t>
      </w:r>
      <w:proofErr w:type="spellEnd"/>
      <w:r w:rsidRPr="00234D95">
        <w:rPr>
          <w:sz w:val="20"/>
          <w:szCs w:val="20"/>
        </w:rPr>
        <w:t xml:space="preserve"> Paris: STLA), ha </w:t>
      </w:r>
      <w:r w:rsidR="00B2718B">
        <w:rPr>
          <w:sz w:val="20"/>
          <w:szCs w:val="20"/>
        </w:rPr>
        <w:t xml:space="preserve">pubblicato </w:t>
      </w:r>
      <w:r w:rsidRPr="00234D95">
        <w:rPr>
          <w:sz w:val="20"/>
          <w:szCs w:val="20"/>
        </w:rPr>
        <w:t>oggi il seguente comunicato stampa.</w:t>
      </w:r>
    </w:p>
    <w:p w14:paraId="4C0AA335" w14:textId="77777777" w:rsidR="00234D95" w:rsidRPr="00234D95" w:rsidRDefault="00234D95" w:rsidP="00234D95">
      <w:pPr>
        <w:rPr>
          <w:sz w:val="20"/>
          <w:szCs w:val="20"/>
        </w:rPr>
      </w:pPr>
    </w:p>
    <w:p w14:paraId="49BD80E5" w14:textId="6D17DC2C" w:rsidR="00234D95" w:rsidRPr="00234D95" w:rsidRDefault="00234D95" w:rsidP="00234D95">
      <w:pPr>
        <w:rPr>
          <w:sz w:val="20"/>
          <w:szCs w:val="20"/>
        </w:rPr>
      </w:pPr>
      <w:r w:rsidRPr="00234D95">
        <w:rPr>
          <w:sz w:val="20"/>
          <w:szCs w:val="20"/>
        </w:rPr>
        <w:t xml:space="preserve">“FCA US LLC (FCA US) comunica </w:t>
      </w:r>
      <w:r w:rsidR="0003005E">
        <w:rPr>
          <w:sz w:val="20"/>
          <w:szCs w:val="20"/>
        </w:rPr>
        <w:t xml:space="preserve">di aver raggiunto </w:t>
      </w:r>
      <w:r w:rsidRPr="00234D95">
        <w:rPr>
          <w:sz w:val="20"/>
          <w:szCs w:val="20"/>
        </w:rPr>
        <w:t xml:space="preserve">un accordo con </w:t>
      </w:r>
      <w:r w:rsidR="00B2718B">
        <w:rPr>
          <w:sz w:val="20"/>
          <w:szCs w:val="20"/>
        </w:rPr>
        <w:t>l’</w:t>
      </w:r>
      <w:r w:rsidR="00B2718B" w:rsidRPr="00B2718B">
        <w:rPr>
          <w:sz w:val="20"/>
          <w:szCs w:val="20"/>
        </w:rPr>
        <w:t xml:space="preserve">Ufficio del </w:t>
      </w:r>
      <w:r w:rsidR="00B2718B">
        <w:rPr>
          <w:sz w:val="20"/>
          <w:szCs w:val="20"/>
        </w:rPr>
        <w:t>P</w:t>
      </w:r>
      <w:r w:rsidR="00B2718B" w:rsidRPr="00B2718B">
        <w:rPr>
          <w:sz w:val="20"/>
          <w:szCs w:val="20"/>
        </w:rPr>
        <w:t xml:space="preserve">rocuratore degli Stati Uniti per il </w:t>
      </w:r>
      <w:r w:rsidR="00B2718B">
        <w:rPr>
          <w:sz w:val="20"/>
          <w:szCs w:val="20"/>
        </w:rPr>
        <w:t>D</w:t>
      </w:r>
      <w:r w:rsidR="00B2718B" w:rsidRPr="00B2718B">
        <w:rPr>
          <w:sz w:val="20"/>
          <w:szCs w:val="20"/>
        </w:rPr>
        <w:t xml:space="preserve">istretto </w:t>
      </w:r>
      <w:r w:rsidR="00B2718B">
        <w:rPr>
          <w:sz w:val="20"/>
          <w:szCs w:val="20"/>
        </w:rPr>
        <w:t>O</w:t>
      </w:r>
      <w:r w:rsidRPr="00234D95">
        <w:rPr>
          <w:sz w:val="20"/>
          <w:szCs w:val="20"/>
        </w:rPr>
        <w:t xml:space="preserve">rientale del Michigan </w:t>
      </w:r>
      <w:r w:rsidR="00B2718B">
        <w:rPr>
          <w:sz w:val="20"/>
          <w:szCs w:val="20"/>
        </w:rPr>
        <w:t xml:space="preserve">che conclude </w:t>
      </w:r>
      <w:r w:rsidRPr="00234D95">
        <w:rPr>
          <w:sz w:val="20"/>
          <w:szCs w:val="20"/>
        </w:rPr>
        <w:t xml:space="preserve">l’inchiesta su passate condotte </w:t>
      </w:r>
      <w:r w:rsidR="00B2718B">
        <w:rPr>
          <w:sz w:val="20"/>
          <w:szCs w:val="20"/>
        </w:rPr>
        <w:t xml:space="preserve">illecite </w:t>
      </w:r>
      <w:r w:rsidRPr="00234D95">
        <w:rPr>
          <w:sz w:val="20"/>
          <w:szCs w:val="20"/>
        </w:rPr>
        <w:t>di alcuni ex</w:t>
      </w:r>
      <w:r w:rsidR="00B2718B">
        <w:rPr>
          <w:sz w:val="20"/>
          <w:szCs w:val="20"/>
        </w:rPr>
        <w:t>-</w:t>
      </w:r>
      <w:r w:rsidRPr="00234D95">
        <w:rPr>
          <w:sz w:val="20"/>
          <w:szCs w:val="20"/>
        </w:rPr>
        <w:t xml:space="preserve">dipendenti di FCA </w:t>
      </w:r>
      <w:r w:rsidR="00B2718B">
        <w:rPr>
          <w:sz w:val="20"/>
          <w:szCs w:val="20"/>
        </w:rPr>
        <w:t xml:space="preserve">riguardo allo </w:t>
      </w:r>
      <w:r w:rsidRPr="00234D95">
        <w:rPr>
          <w:sz w:val="20"/>
          <w:szCs w:val="20"/>
        </w:rPr>
        <w:t xml:space="preserve">UAW-Chrysler National Training Center (NTC).  </w:t>
      </w:r>
      <w:r w:rsidR="003066B1">
        <w:rPr>
          <w:sz w:val="20"/>
          <w:szCs w:val="20"/>
        </w:rPr>
        <w:t xml:space="preserve"> </w:t>
      </w:r>
      <w:r w:rsidRPr="00234D95">
        <w:rPr>
          <w:sz w:val="20"/>
          <w:szCs w:val="20"/>
        </w:rPr>
        <w:t>L’accordo, che è soggetto a</w:t>
      </w:r>
      <w:r w:rsidR="00B2718B">
        <w:rPr>
          <w:sz w:val="20"/>
          <w:szCs w:val="20"/>
        </w:rPr>
        <w:t>ll’</w:t>
      </w:r>
      <w:r w:rsidRPr="00234D95">
        <w:rPr>
          <w:sz w:val="20"/>
          <w:szCs w:val="20"/>
        </w:rPr>
        <w:t xml:space="preserve">approvazione della </w:t>
      </w:r>
      <w:r w:rsidR="00B2718B">
        <w:rPr>
          <w:sz w:val="20"/>
          <w:szCs w:val="20"/>
        </w:rPr>
        <w:t>C</w:t>
      </w:r>
      <w:r w:rsidRPr="00234D95">
        <w:rPr>
          <w:sz w:val="20"/>
          <w:szCs w:val="20"/>
        </w:rPr>
        <w:t xml:space="preserve">orte </w:t>
      </w:r>
      <w:r w:rsidR="00B2718B">
        <w:rPr>
          <w:sz w:val="20"/>
          <w:szCs w:val="20"/>
        </w:rPr>
        <w:t>F</w:t>
      </w:r>
      <w:r w:rsidRPr="00234D95">
        <w:rPr>
          <w:sz w:val="20"/>
          <w:szCs w:val="20"/>
        </w:rPr>
        <w:t>ederale degli Stati Uniti, prevede un’amissione di colpevolezza in relazione ad un</w:t>
      </w:r>
      <w:r w:rsidR="0003005E">
        <w:rPr>
          <w:sz w:val="20"/>
          <w:szCs w:val="20"/>
        </w:rPr>
        <w:t>a</w:t>
      </w:r>
      <w:r w:rsidRPr="00234D95">
        <w:rPr>
          <w:sz w:val="20"/>
          <w:szCs w:val="20"/>
        </w:rPr>
        <w:t xml:space="preserve"> singol</w:t>
      </w:r>
      <w:r w:rsidR="0003005E">
        <w:rPr>
          <w:sz w:val="20"/>
          <w:szCs w:val="20"/>
        </w:rPr>
        <w:t>a</w:t>
      </w:r>
      <w:r w:rsidRPr="00234D95">
        <w:rPr>
          <w:sz w:val="20"/>
          <w:szCs w:val="20"/>
        </w:rPr>
        <w:t xml:space="preserve"> </w:t>
      </w:r>
      <w:r w:rsidR="0003005E">
        <w:rPr>
          <w:sz w:val="20"/>
          <w:szCs w:val="20"/>
        </w:rPr>
        <w:t xml:space="preserve">contestazione </w:t>
      </w:r>
      <w:r w:rsidRPr="00234D95">
        <w:rPr>
          <w:sz w:val="20"/>
          <w:szCs w:val="20"/>
        </w:rPr>
        <w:t xml:space="preserve">di </w:t>
      </w:r>
      <w:r w:rsidR="0003005E">
        <w:rPr>
          <w:sz w:val="20"/>
          <w:szCs w:val="20"/>
        </w:rPr>
        <w:t xml:space="preserve">accordo inteso a violare il </w:t>
      </w:r>
      <w:proofErr w:type="spellStart"/>
      <w:r w:rsidRPr="00234D95">
        <w:rPr>
          <w:i/>
          <w:sz w:val="20"/>
          <w:szCs w:val="20"/>
        </w:rPr>
        <w:t>Labor</w:t>
      </w:r>
      <w:proofErr w:type="spellEnd"/>
      <w:r w:rsidRPr="00234D95">
        <w:rPr>
          <w:i/>
          <w:sz w:val="20"/>
          <w:szCs w:val="20"/>
        </w:rPr>
        <w:t xml:space="preserve"> Management Relations </w:t>
      </w:r>
      <w:proofErr w:type="spellStart"/>
      <w:r w:rsidRPr="00234D95">
        <w:rPr>
          <w:i/>
          <w:sz w:val="20"/>
          <w:szCs w:val="20"/>
        </w:rPr>
        <w:t>Act</w:t>
      </w:r>
      <w:proofErr w:type="spellEnd"/>
      <w:r w:rsidRPr="00234D95">
        <w:rPr>
          <w:sz w:val="20"/>
          <w:szCs w:val="20"/>
        </w:rPr>
        <w:t xml:space="preserve"> e il pagamento di una multa di 30 milioni di dollari. FCA US ha inoltre concordato di istituire per un periodo di tre anni un garante indipendente per il monitoraggio dello scioglimento del NTC e dei </w:t>
      </w:r>
      <w:r w:rsidR="0003005E">
        <w:rPr>
          <w:sz w:val="20"/>
          <w:szCs w:val="20"/>
        </w:rPr>
        <w:t xml:space="preserve">suoi </w:t>
      </w:r>
      <w:r w:rsidRPr="00234D95">
        <w:rPr>
          <w:sz w:val="20"/>
          <w:szCs w:val="20"/>
        </w:rPr>
        <w:t xml:space="preserve">controlli interni in relazione ai </w:t>
      </w:r>
      <w:r w:rsidR="0003005E">
        <w:rPr>
          <w:sz w:val="20"/>
          <w:szCs w:val="20"/>
        </w:rPr>
        <w:t xml:space="preserve">trust </w:t>
      </w:r>
      <w:r w:rsidRPr="00234D95">
        <w:rPr>
          <w:sz w:val="20"/>
          <w:szCs w:val="20"/>
        </w:rPr>
        <w:t>in corso di creazione in sostituzione del NTC.</w:t>
      </w:r>
    </w:p>
    <w:p w14:paraId="4F23FF52" w14:textId="77777777" w:rsidR="00234D95" w:rsidRPr="00234D95" w:rsidRDefault="00234D95" w:rsidP="00234D95">
      <w:pPr>
        <w:rPr>
          <w:sz w:val="20"/>
          <w:szCs w:val="20"/>
        </w:rPr>
      </w:pPr>
    </w:p>
    <w:p w14:paraId="0606BAEB" w14:textId="3A38398C" w:rsidR="00234D95" w:rsidRPr="00234D95" w:rsidRDefault="00234D95" w:rsidP="00234D95">
      <w:pPr>
        <w:rPr>
          <w:sz w:val="20"/>
          <w:szCs w:val="20"/>
        </w:rPr>
      </w:pPr>
      <w:r w:rsidRPr="00234D95">
        <w:rPr>
          <w:sz w:val="20"/>
          <w:szCs w:val="20"/>
        </w:rPr>
        <w:t xml:space="preserve">L’accordo di oggi conclude l’inchiesta </w:t>
      </w:r>
      <w:r w:rsidR="0003005E">
        <w:rPr>
          <w:sz w:val="20"/>
          <w:szCs w:val="20"/>
        </w:rPr>
        <w:t>del</w:t>
      </w:r>
      <w:r w:rsidR="0003005E" w:rsidRPr="0003005E">
        <w:rPr>
          <w:sz w:val="20"/>
          <w:szCs w:val="20"/>
        </w:rPr>
        <w:t>l’Ufficio del Procuratore degli Stati Uniti</w:t>
      </w:r>
      <w:r w:rsidR="0003005E" w:rsidRPr="0003005E" w:rsidDel="0003005E">
        <w:rPr>
          <w:sz w:val="20"/>
          <w:szCs w:val="20"/>
        </w:rPr>
        <w:t xml:space="preserve"> </w:t>
      </w:r>
      <w:r w:rsidR="0003005E">
        <w:rPr>
          <w:sz w:val="20"/>
          <w:szCs w:val="20"/>
        </w:rPr>
        <w:t xml:space="preserve">in merito al </w:t>
      </w:r>
      <w:r w:rsidRPr="00234D95">
        <w:rPr>
          <w:sz w:val="20"/>
          <w:szCs w:val="20"/>
        </w:rPr>
        <w:t>coinvolgimento di FCA US nell</w:t>
      </w:r>
      <w:r w:rsidR="0003005E">
        <w:rPr>
          <w:sz w:val="20"/>
          <w:szCs w:val="20"/>
        </w:rPr>
        <w:t>e</w:t>
      </w:r>
      <w:r w:rsidRPr="00234D95">
        <w:rPr>
          <w:sz w:val="20"/>
          <w:szCs w:val="20"/>
        </w:rPr>
        <w:t xml:space="preserve"> condott</w:t>
      </w:r>
      <w:r w:rsidR="0003005E">
        <w:rPr>
          <w:sz w:val="20"/>
          <w:szCs w:val="20"/>
        </w:rPr>
        <w:t>e</w:t>
      </w:r>
      <w:r w:rsidRPr="00234D95">
        <w:rPr>
          <w:sz w:val="20"/>
          <w:szCs w:val="20"/>
        </w:rPr>
        <w:t xml:space="preserve"> </w:t>
      </w:r>
      <w:r w:rsidR="00A40BCF">
        <w:rPr>
          <w:sz w:val="20"/>
          <w:szCs w:val="20"/>
        </w:rPr>
        <w:t>illecite</w:t>
      </w:r>
      <w:r w:rsidR="0003005E">
        <w:rPr>
          <w:sz w:val="20"/>
          <w:szCs w:val="20"/>
        </w:rPr>
        <w:t xml:space="preserve"> riguardo </w:t>
      </w:r>
      <w:r w:rsidRPr="00234D95">
        <w:rPr>
          <w:sz w:val="20"/>
          <w:szCs w:val="20"/>
        </w:rPr>
        <w:t>al NTC.”</w:t>
      </w:r>
    </w:p>
    <w:p w14:paraId="5162FA9D" w14:textId="77777777" w:rsidR="00B2718B" w:rsidRPr="00A40BCF" w:rsidRDefault="00B2718B">
      <w:pPr>
        <w:rPr>
          <w:rFonts w:ascii="Encode Sans ExpandedLight" w:hAnsi="Encode Sans ExpandedLight"/>
          <w:color w:val="272B35" w:themeColor="text1"/>
          <w:sz w:val="20"/>
          <w:szCs w:val="20"/>
        </w:rPr>
      </w:pPr>
    </w:p>
    <w:p w14:paraId="783DDCE5" w14:textId="77777777" w:rsidR="006A6D23" w:rsidRPr="00A40BCF" w:rsidRDefault="006A6D23"/>
    <w:p w14:paraId="4C0B2A9E" w14:textId="77777777" w:rsidR="00234D95" w:rsidRDefault="00294139" w:rsidP="00234D95">
      <w:pPr>
        <w:spacing w:after="360" w:line="288" w:lineRule="auto"/>
        <w:jc w:val="left"/>
        <w:rPr>
          <w:rFonts w:ascii="Calibri" w:hAnsi="Calibri" w:cs="Calibri"/>
          <w:b/>
          <w:i/>
          <w:color w:val="243782" w:themeColor="text2"/>
          <w:sz w:val="22"/>
          <w:szCs w:val="22"/>
        </w:rPr>
      </w:pPr>
      <w:r>
        <w:rPr>
          <w:rFonts w:ascii="Calibri" w:hAnsi="Calibri"/>
          <w:b/>
          <w:i/>
          <w:color w:val="243782" w:themeColor="text2"/>
          <w:sz w:val="22"/>
          <w:szCs w:val="22"/>
        </w:rPr>
        <w:t>Informazioni su Stellantis</w:t>
      </w:r>
    </w:p>
    <w:p w14:paraId="3767736D" w14:textId="636EDD51" w:rsidR="006A6D23" w:rsidRPr="00234D95" w:rsidRDefault="005A6A30" w:rsidP="00234D95">
      <w:pPr>
        <w:spacing w:after="360" w:line="288" w:lineRule="auto"/>
        <w:rPr>
          <w:rFonts w:ascii="Calibri" w:hAnsi="Calibri" w:cs="Calibri"/>
          <w:b/>
          <w:i/>
          <w:color w:val="243782" w:themeColor="text2"/>
          <w:sz w:val="22"/>
          <w:szCs w:val="22"/>
        </w:rPr>
      </w:pPr>
      <w:hyperlink r:id="rId7" w:history="1">
        <w:r w:rsidR="00601013" w:rsidRPr="00F50CC3">
          <w:rPr>
            <w:rStyle w:val="Collegamentoipertestuale"/>
            <w:rFonts w:ascii="Calibri" w:hAnsi="Calibri"/>
            <w:b/>
            <w:i/>
            <w:iCs/>
            <w:sz w:val="22"/>
            <w:szCs w:val="22"/>
          </w:rPr>
          <w:t>Stellantis</w:t>
        </w:r>
      </w:hyperlink>
      <w:r w:rsidR="00D500E2" w:rsidRPr="00F50CC3">
        <w:rPr>
          <w:rStyle w:val="Collegamentoipertestuale"/>
          <w:rFonts w:ascii="Calibri" w:hAnsi="Calibri"/>
          <w:b/>
          <w:i/>
          <w:iCs/>
          <w:sz w:val="22"/>
          <w:szCs w:val="22"/>
        </w:rPr>
        <w:t xml:space="preserve"> </w:t>
      </w:r>
      <w:r w:rsidR="00601013" w:rsidRPr="00633BAB">
        <w:rPr>
          <w:rFonts w:ascii="Encode Sans ExpandedLight" w:hAnsi="Encode Sans ExpandedLight" w:cs="Calibri"/>
          <w:i/>
          <w:sz w:val="18"/>
          <w:szCs w:val="22"/>
        </w:rPr>
        <w:t>è una delle principali case automobilistiche al mondo</w:t>
      </w:r>
      <w:r w:rsidR="008C0410" w:rsidRPr="00633BAB">
        <w:rPr>
          <w:rFonts w:ascii="Encode Sans ExpandedLight" w:hAnsi="Encode Sans ExpandedLight" w:cs="Calibri"/>
          <w:i/>
          <w:sz w:val="18"/>
          <w:szCs w:val="22"/>
        </w:rPr>
        <w:t>. Protagonista della nuova era della</w:t>
      </w:r>
      <w:r w:rsidR="00601013" w:rsidRPr="00633BAB">
        <w:rPr>
          <w:rFonts w:ascii="Encode Sans ExpandedLight" w:hAnsi="Encode Sans ExpandedLight" w:cs="Calibri"/>
          <w:i/>
          <w:sz w:val="18"/>
          <w:szCs w:val="22"/>
        </w:rPr>
        <w:t xml:space="preserve"> mobilità</w:t>
      </w:r>
      <w:r w:rsidR="008C0410" w:rsidRPr="00633BAB">
        <w:rPr>
          <w:rFonts w:ascii="Encode Sans ExpandedLight" w:hAnsi="Encode Sans ExpandedLight" w:cs="Calibri"/>
          <w:i/>
          <w:sz w:val="18"/>
          <w:szCs w:val="22"/>
        </w:rPr>
        <w:t>, è</w:t>
      </w:r>
      <w:r w:rsidR="00601013" w:rsidRPr="00633BAB">
        <w:rPr>
          <w:rFonts w:ascii="Encode Sans ExpandedLight" w:hAnsi="Encode Sans ExpandedLight" w:cs="Calibri"/>
          <w:i/>
          <w:sz w:val="18"/>
          <w:szCs w:val="22"/>
        </w:rPr>
        <w:t xml:space="preserve"> guidata da una visione chiara: offrire libertà di movimento con soluzioni di mobilità esclusive, convenienti e affidabili. Oltre al </w:t>
      </w:r>
      <w:r w:rsidR="00672A74" w:rsidRPr="00633BAB">
        <w:rPr>
          <w:rFonts w:ascii="Encode Sans ExpandedLight" w:hAnsi="Encode Sans ExpandedLight" w:cs="Calibri"/>
          <w:i/>
          <w:sz w:val="18"/>
          <w:szCs w:val="22"/>
        </w:rPr>
        <w:t>ricco know-how</w:t>
      </w:r>
      <w:r w:rsidR="00601013" w:rsidRPr="00633BAB">
        <w:rPr>
          <w:rFonts w:ascii="Encode Sans ExpandedLight" w:hAnsi="Encode Sans ExpandedLight" w:cs="Calibri"/>
          <w:i/>
          <w:sz w:val="18"/>
          <w:szCs w:val="22"/>
        </w:rPr>
        <w:t xml:space="preserve"> e all'ampia presenza geografica del Gruppo, i suoi maggiori punti di forza sono la performance sostenibile, l</w:t>
      </w:r>
      <w:r w:rsidR="00561A11" w:rsidRPr="00633BAB">
        <w:rPr>
          <w:rFonts w:ascii="Encode Sans ExpandedLight" w:hAnsi="Encode Sans ExpandedLight" w:cs="Calibri"/>
          <w:i/>
          <w:sz w:val="18"/>
          <w:szCs w:val="22"/>
        </w:rPr>
        <w:t xml:space="preserve">a profonda </w:t>
      </w:r>
      <w:r w:rsidR="00601013" w:rsidRPr="00633BAB">
        <w:rPr>
          <w:rFonts w:ascii="Encode Sans ExpandedLight" w:hAnsi="Encode Sans ExpandedLight" w:cs="Calibri"/>
          <w:i/>
          <w:sz w:val="18"/>
          <w:szCs w:val="22"/>
        </w:rPr>
        <w:t>esperienza e il grande talento dei suoi dipendenti che lavorano in tutto il mondo. Stellantis farà leva sul suo ampio e iconico portafoglio di marchi</w:t>
      </w:r>
      <w:r w:rsidR="00D1761C" w:rsidRPr="00633BAB">
        <w:rPr>
          <w:rFonts w:ascii="Encode Sans ExpandedLight" w:hAnsi="Encode Sans ExpandedLight" w:cs="Calibri"/>
          <w:i/>
          <w:sz w:val="18"/>
          <w:szCs w:val="22"/>
        </w:rPr>
        <w:t xml:space="preserve"> </w:t>
      </w:r>
      <w:r w:rsidR="00A1308E" w:rsidRPr="00633BAB">
        <w:rPr>
          <w:rFonts w:ascii="Encode Sans ExpandedLight" w:hAnsi="Encode Sans ExpandedLight" w:cs="Calibri"/>
          <w:i/>
          <w:sz w:val="18"/>
          <w:szCs w:val="22"/>
        </w:rPr>
        <w:t>creato da visionari</w:t>
      </w:r>
      <w:r w:rsidR="00D1761C" w:rsidRPr="00633BAB">
        <w:rPr>
          <w:rFonts w:ascii="Encode Sans ExpandedLight" w:hAnsi="Encode Sans ExpandedLight" w:cs="Calibri"/>
          <w:i/>
          <w:sz w:val="18"/>
          <w:szCs w:val="22"/>
        </w:rPr>
        <w:t>,</w:t>
      </w:r>
      <w:r w:rsidR="00601013" w:rsidRPr="00633BAB">
        <w:rPr>
          <w:rFonts w:ascii="Encode Sans ExpandedLight" w:hAnsi="Encode Sans ExpandedLight" w:cs="Calibri"/>
          <w:i/>
          <w:sz w:val="18"/>
          <w:szCs w:val="22"/>
        </w:rPr>
        <w:t xml:space="preserve"> che hanno trasmesso ai </w:t>
      </w:r>
      <w:r w:rsidR="00D1761C" w:rsidRPr="00633BAB">
        <w:rPr>
          <w:rFonts w:ascii="Encode Sans ExpandedLight" w:hAnsi="Encode Sans ExpandedLight" w:cs="Calibri"/>
          <w:i/>
          <w:sz w:val="18"/>
          <w:szCs w:val="22"/>
        </w:rPr>
        <w:t>vari brand</w:t>
      </w:r>
      <w:r w:rsidR="00601013" w:rsidRPr="00633BAB">
        <w:rPr>
          <w:rFonts w:ascii="Encode Sans ExpandedLight" w:hAnsi="Encode Sans ExpandedLight" w:cs="Calibri"/>
          <w:i/>
          <w:sz w:val="18"/>
          <w:szCs w:val="22"/>
        </w:rPr>
        <w:t xml:space="preserve"> la passione </w:t>
      </w:r>
      <w:r w:rsidR="004A2632" w:rsidRPr="00633BAB">
        <w:rPr>
          <w:rFonts w:ascii="Encode Sans ExpandedLight" w:hAnsi="Encode Sans ExpandedLight" w:cs="Calibri"/>
          <w:i/>
          <w:sz w:val="18"/>
          <w:szCs w:val="22"/>
        </w:rPr>
        <w:t xml:space="preserve">che ispira </w:t>
      </w:r>
      <w:r w:rsidR="00DE1489" w:rsidRPr="00633BAB">
        <w:rPr>
          <w:rFonts w:ascii="Encode Sans ExpandedLight" w:hAnsi="Encode Sans ExpandedLight" w:cs="Calibri"/>
          <w:i/>
          <w:sz w:val="18"/>
          <w:szCs w:val="22"/>
        </w:rPr>
        <w:t>dipendenti e clienti</w:t>
      </w:r>
      <w:r w:rsidR="00601013" w:rsidRPr="00633BAB">
        <w:rPr>
          <w:rFonts w:ascii="Encode Sans ExpandedLight" w:hAnsi="Encode Sans ExpandedLight" w:cs="Calibri"/>
          <w:i/>
          <w:sz w:val="18"/>
          <w:szCs w:val="22"/>
        </w:rPr>
        <w:t xml:space="preserve">. Stellantis </w:t>
      </w:r>
      <w:r w:rsidR="002E55FB" w:rsidRPr="00633BAB">
        <w:rPr>
          <w:rFonts w:ascii="Encode Sans ExpandedLight" w:hAnsi="Encode Sans ExpandedLight" w:cs="Calibri"/>
          <w:i/>
          <w:sz w:val="18"/>
          <w:szCs w:val="22"/>
        </w:rPr>
        <w:t>punta all’eccellenza</w:t>
      </w:r>
      <w:r w:rsidR="00601013" w:rsidRPr="00633BAB">
        <w:rPr>
          <w:rFonts w:ascii="Encode Sans ExpandedLight" w:hAnsi="Encode Sans ExpandedLight" w:cs="Calibri"/>
          <w:i/>
          <w:sz w:val="18"/>
          <w:szCs w:val="22"/>
        </w:rPr>
        <w:t>,</w:t>
      </w:r>
      <w:r w:rsidR="002E55FB" w:rsidRPr="00633BAB">
        <w:rPr>
          <w:rFonts w:ascii="Encode Sans ExpandedLight" w:hAnsi="Encode Sans ExpandedLight" w:cs="Calibri"/>
          <w:i/>
          <w:sz w:val="18"/>
          <w:szCs w:val="22"/>
        </w:rPr>
        <w:t xml:space="preserve"> non alla grandezza</w:t>
      </w:r>
      <w:r w:rsidR="00D95719" w:rsidRPr="00633BAB">
        <w:rPr>
          <w:rFonts w:ascii="Encode Sans ExpandedLight" w:hAnsi="Encode Sans ExpandedLight" w:cs="Calibri"/>
          <w:i/>
          <w:sz w:val="18"/>
          <w:szCs w:val="22"/>
        </w:rPr>
        <w:t>,</w:t>
      </w:r>
      <w:r w:rsidR="00601013" w:rsidRPr="00633BAB">
        <w:rPr>
          <w:rFonts w:ascii="Encode Sans ExpandedLight" w:hAnsi="Encode Sans ExpandedLight" w:cs="Calibri"/>
          <w:i/>
          <w:sz w:val="18"/>
          <w:szCs w:val="22"/>
        </w:rPr>
        <w:t xml:space="preserve"> </w:t>
      </w:r>
      <w:r w:rsidR="00D95719" w:rsidRPr="00633BAB">
        <w:rPr>
          <w:rFonts w:ascii="Encode Sans ExpandedLight" w:hAnsi="Encode Sans ExpandedLight" w:cs="Calibri"/>
          <w:i/>
          <w:sz w:val="18"/>
          <w:szCs w:val="22"/>
        </w:rPr>
        <w:t>e si pone l’obiettivo di creare</w:t>
      </w:r>
      <w:r w:rsidR="006635EE" w:rsidRPr="00633BAB">
        <w:rPr>
          <w:rFonts w:ascii="Encode Sans ExpandedLight" w:hAnsi="Encode Sans ExpandedLight" w:cs="Calibri"/>
          <w:i/>
          <w:sz w:val="18"/>
          <w:szCs w:val="22"/>
        </w:rPr>
        <w:t xml:space="preserve"> </w:t>
      </w:r>
      <w:r w:rsidR="00601013" w:rsidRPr="00633BAB">
        <w:rPr>
          <w:rFonts w:ascii="Encode Sans ExpandedLight" w:hAnsi="Encode Sans ExpandedLight" w:cs="Calibri"/>
          <w:i/>
          <w:sz w:val="18"/>
          <w:szCs w:val="22"/>
        </w:rPr>
        <w:t xml:space="preserve">valore aggiunto per tutti gli stakeholder e le comunità in cui opera. </w:t>
      </w:r>
    </w:p>
    <w:p w14:paraId="16C3E0B6" w14:textId="77777777" w:rsidR="00294139" w:rsidRPr="00294139" w:rsidRDefault="00294139" w:rsidP="00294139">
      <w:pPr>
        <w:spacing w:after="160" w:line="259" w:lineRule="auto"/>
        <w:rPr>
          <w:rFonts w:eastAsia="Calibri" w:cs="Times New Roman"/>
          <w:i/>
          <w:sz w:val="18"/>
          <w:szCs w:val="22"/>
        </w:rPr>
      </w:pP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3467B8" w:rsidRPr="00D64B4E" w14:paraId="643C591C" w14:textId="77777777" w:rsidTr="003467B8">
        <w:tc>
          <w:tcPr>
            <w:tcW w:w="2023" w:type="dxa"/>
            <w:vAlign w:val="bottom"/>
          </w:tcPr>
          <w:p w14:paraId="020D3445" w14:textId="77777777" w:rsidR="003467B8" w:rsidRPr="00D64B4E" w:rsidRDefault="003467B8" w:rsidP="002A21D7">
            <w:pPr>
              <w:jc w:val="center"/>
              <w:rPr>
                <w:rFonts w:ascii="Encode Sans ExpandedLight" w:eastAsia="Calibri" w:hAnsi="Encode Sans ExpandedLight" w:cs="Times New Roman"/>
              </w:rPr>
            </w:pPr>
            <w:r w:rsidRPr="00D64B4E">
              <w:rPr>
                <w:rFonts w:ascii="Encode Sans ExpandedLight" w:hAnsi="Encode Sans ExpandedLight"/>
                <w:sz w:val="16"/>
                <w:szCs w:val="16"/>
                <w:lang w:val="it-IT"/>
              </w:rPr>
              <w:object w:dxaOrig="2265" w:dyaOrig="2250" w14:anchorId="29F2AF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8" o:title=""/>
                </v:shape>
                <o:OLEObject Type="Embed" ProgID="PBrush" ShapeID="_x0000_i1025" DrawAspect="Content" ObjectID="_1673259231" r:id="rId9"/>
              </w:object>
            </w:r>
            <w:hyperlink r:id="rId10" w:history="1">
              <w:r w:rsidRPr="00D64B4E">
                <w:rPr>
                  <w:rStyle w:val="Collegamentoipertestuale"/>
                  <w:rFonts w:ascii="Encode Sans ExpandedLight" w:eastAsia="Calibri" w:hAnsi="Encode Sans ExpandedLight" w:cs="Times New Roman"/>
                  <w:sz w:val="20"/>
                </w:rPr>
                <w:t>@</w:t>
              </w:r>
              <w:proofErr w:type="spellStart"/>
              <w:r w:rsidRPr="00D64B4E">
                <w:rPr>
                  <w:rStyle w:val="Collegamentoipertestuale"/>
                  <w:rFonts w:ascii="Encode Sans ExpandedLight" w:eastAsia="Calibri" w:hAnsi="Encode Sans ExpandedLight" w:cs="Times New Roman"/>
                  <w:sz w:val="20"/>
                </w:rPr>
                <w:t>Stellantis</w:t>
              </w:r>
              <w:proofErr w:type="spellEnd"/>
            </w:hyperlink>
          </w:p>
        </w:tc>
        <w:tc>
          <w:tcPr>
            <w:tcW w:w="1967" w:type="dxa"/>
            <w:vAlign w:val="bottom"/>
          </w:tcPr>
          <w:p w14:paraId="4F9AFC07" w14:textId="77777777" w:rsidR="003467B8" w:rsidRPr="00D64B4E" w:rsidRDefault="003467B8" w:rsidP="002A21D7">
            <w:pPr>
              <w:jc w:val="center"/>
              <w:rPr>
                <w:rFonts w:ascii="Encode Sans ExpandedLight" w:eastAsia="Calibri" w:hAnsi="Encode Sans ExpandedLight" w:cs="Times New Roman"/>
              </w:rPr>
            </w:pPr>
            <w:r w:rsidRPr="00D64B4E">
              <w:rPr>
                <w:rFonts w:ascii="Encode Sans ExpandedLight" w:hAnsi="Encode Sans ExpandedLight"/>
                <w:sz w:val="16"/>
                <w:szCs w:val="16"/>
                <w:lang w:val="it-IT"/>
              </w:rPr>
              <w:object w:dxaOrig="2250" w:dyaOrig="2250" w14:anchorId="5E358D95">
                <v:shape id="_x0000_i1026" type="#_x0000_t75" style="width:21.75pt;height:21.75pt" o:ole="">
                  <v:imagedata r:id="rId11" o:title=""/>
                </v:shape>
                <o:OLEObject Type="Embed" ProgID="PBrush" ShapeID="_x0000_i1026" DrawAspect="Content" ObjectID="_1673259232" r:id="rId12"/>
              </w:object>
            </w:r>
            <w:hyperlink r:id="rId13" w:history="1">
              <w:proofErr w:type="spellStart"/>
              <w:r w:rsidRPr="00D64B4E">
                <w:rPr>
                  <w:rStyle w:val="Collegamentoipertestuale"/>
                  <w:rFonts w:ascii="Encode Sans ExpandedLight" w:eastAsia="Calibri" w:hAnsi="Encode Sans ExpandedLight" w:cs="Times New Roman"/>
                  <w:sz w:val="20"/>
                </w:rPr>
                <w:t>Stellantis</w:t>
              </w:r>
              <w:proofErr w:type="spellEnd"/>
            </w:hyperlink>
          </w:p>
        </w:tc>
        <w:tc>
          <w:tcPr>
            <w:tcW w:w="1968" w:type="dxa"/>
            <w:vAlign w:val="bottom"/>
          </w:tcPr>
          <w:p w14:paraId="07C384E5" w14:textId="77777777" w:rsidR="003467B8" w:rsidRPr="00D64B4E" w:rsidRDefault="003467B8" w:rsidP="002A21D7">
            <w:pPr>
              <w:jc w:val="center"/>
              <w:rPr>
                <w:rFonts w:ascii="Encode Sans ExpandedLight" w:eastAsia="Calibri" w:hAnsi="Encode Sans ExpandedLight" w:cs="Times New Roman"/>
              </w:rPr>
            </w:pPr>
            <w:r w:rsidRPr="00D64B4E">
              <w:rPr>
                <w:rFonts w:ascii="Encode Sans ExpandedLight" w:hAnsi="Encode Sans ExpandedLight"/>
                <w:sz w:val="16"/>
                <w:szCs w:val="16"/>
                <w:lang w:val="it-IT"/>
              </w:rPr>
              <w:object w:dxaOrig="2265" w:dyaOrig="2265" w14:anchorId="47856BFD">
                <v:shape id="_x0000_i1027" type="#_x0000_t75" style="width:21pt;height:21pt" o:ole="">
                  <v:imagedata r:id="rId14" o:title=""/>
                </v:shape>
                <o:OLEObject Type="Embed" ProgID="PBrush" ShapeID="_x0000_i1027" DrawAspect="Content" ObjectID="_1673259233" r:id="rId15"/>
              </w:object>
            </w:r>
            <w:hyperlink r:id="rId16" w:history="1">
              <w:proofErr w:type="spellStart"/>
              <w:r w:rsidRPr="00D64B4E">
                <w:rPr>
                  <w:rStyle w:val="Collegamentoipertestuale"/>
                  <w:rFonts w:ascii="Encode Sans ExpandedLight" w:eastAsia="Calibri" w:hAnsi="Encode Sans ExpandedLight" w:cs="Times New Roman"/>
                  <w:sz w:val="20"/>
                </w:rPr>
                <w:t>Stellantis</w:t>
              </w:r>
              <w:proofErr w:type="spellEnd"/>
            </w:hyperlink>
          </w:p>
        </w:tc>
        <w:tc>
          <w:tcPr>
            <w:tcW w:w="1968" w:type="dxa"/>
            <w:vAlign w:val="bottom"/>
          </w:tcPr>
          <w:p w14:paraId="72CE0255" w14:textId="77777777" w:rsidR="003467B8" w:rsidRPr="00D64B4E" w:rsidRDefault="003467B8" w:rsidP="002A21D7">
            <w:pPr>
              <w:jc w:val="center"/>
              <w:rPr>
                <w:rFonts w:ascii="Encode Sans ExpandedLight" w:eastAsia="Calibri" w:hAnsi="Encode Sans ExpandedLight" w:cs="Times New Roman"/>
              </w:rPr>
            </w:pPr>
            <w:r w:rsidRPr="00D64B4E">
              <w:rPr>
                <w:rFonts w:ascii="Encode Sans ExpandedLight" w:hAnsi="Encode Sans ExpandedLight"/>
                <w:sz w:val="16"/>
                <w:szCs w:val="16"/>
                <w:lang w:val="it-IT"/>
              </w:rPr>
              <w:object w:dxaOrig="2265" w:dyaOrig="2265" w14:anchorId="648CA119">
                <v:shape id="_x0000_i1028" type="#_x0000_t75" style="width:23.25pt;height:23.25pt" o:ole="">
                  <v:imagedata r:id="rId17" o:title=""/>
                </v:shape>
                <o:OLEObject Type="Embed" ProgID="PBrush" ShapeID="_x0000_i1028" DrawAspect="Content" ObjectID="_1673259234" r:id="rId18"/>
              </w:object>
            </w:r>
            <w:hyperlink r:id="rId19" w:history="1">
              <w:proofErr w:type="spellStart"/>
              <w:r w:rsidRPr="00D64B4E">
                <w:rPr>
                  <w:rStyle w:val="Collegamentoipertestuale"/>
                  <w:rFonts w:ascii="Encode Sans ExpandedLight" w:eastAsia="Calibri" w:hAnsi="Encode Sans ExpandedLight" w:cs="Times New Roman"/>
                  <w:sz w:val="20"/>
                </w:rPr>
                <w:t>Stellantis</w:t>
              </w:r>
              <w:proofErr w:type="spellEnd"/>
            </w:hyperlink>
          </w:p>
        </w:tc>
      </w:tr>
    </w:tbl>
    <w:tbl>
      <w:tblPr>
        <w:tblStyle w:val="Grilledutableau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981"/>
        <w:gridCol w:w="1981"/>
        <w:gridCol w:w="1982"/>
        <w:gridCol w:w="1982"/>
      </w:tblGrid>
      <w:tr w:rsidR="00294139" w:rsidRPr="00294139" w14:paraId="344FF9B8" w14:textId="77777777" w:rsidTr="00294139">
        <w:tc>
          <w:tcPr>
            <w:tcW w:w="2265" w:type="dxa"/>
          </w:tcPr>
          <w:p w14:paraId="73905DDC" w14:textId="30D8C77A" w:rsidR="00294139" w:rsidRPr="00294139" w:rsidRDefault="00294139" w:rsidP="00294139">
            <w:pPr>
              <w:jc w:val="left"/>
              <w:rPr>
                <w:rFonts w:eastAsia="Calibri" w:cs="Times New Roman"/>
              </w:rPr>
            </w:pPr>
          </w:p>
        </w:tc>
        <w:tc>
          <w:tcPr>
            <w:tcW w:w="2265" w:type="dxa"/>
          </w:tcPr>
          <w:p w14:paraId="046DC686" w14:textId="3558889C" w:rsidR="00294139" w:rsidRPr="00294139" w:rsidRDefault="00294139" w:rsidP="00294139">
            <w:pPr>
              <w:jc w:val="left"/>
              <w:rPr>
                <w:rFonts w:eastAsia="Calibri" w:cs="Times New Roman"/>
              </w:rPr>
            </w:pPr>
          </w:p>
        </w:tc>
        <w:tc>
          <w:tcPr>
            <w:tcW w:w="2266" w:type="dxa"/>
          </w:tcPr>
          <w:p w14:paraId="0265B110" w14:textId="1974C02C" w:rsidR="00294139" w:rsidRPr="00294139" w:rsidRDefault="00294139" w:rsidP="00294139">
            <w:pPr>
              <w:jc w:val="left"/>
              <w:rPr>
                <w:rFonts w:eastAsia="Calibri" w:cs="Times New Roman"/>
                <w:sz w:val="20"/>
                <w:szCs w:val="20"/>
              </w:rPr>
            </w:pPr>
          </w:p>
        </w:tc>
        <w:tc>
          <w:tcPr>
            <w:tcW w:w="2266" w:type="dxa"/>
          </w:tcPr>
          <w:p w14:paraId="12467700" w14:textId="7A33661A" w:rsidR="00294139" w:rsidRPr="00294139" w:rsidRDefault="00294139" w:rsidP="00294139">
            <w:pPr>
              <w:jc w:val="left"/>
              <w:rPr>
                <w:rFonts w:eastAsia="Calibri" w:cs="Times New Roman"/>
              </w:rPr>
            </w:pPr>
          </w:p>
        </w:tc>
      </w:tr>
    </w:tbl>
    <w:p w14:paraId="75184B3A" w14:textId="054C6E89" w:rsidR="00133586" w:rsidRPr="00633BAB" w:rsidRDefault="00133586" w:rsidP="003467B8">
      <w:pPr>
        <w:spacing w:before="100" w:beforeAutospacing="1" w:after="100" w:afterAutospacing="1"/>
        <w:rPr>
          <w:rFonts w:ascii="Encode Sans ExpandedLight" w:hAnsi="Encode Sans ExpandedLight" w:cs="Arial"/>
          <w:bCs/>
          <w:i/>
          <w:sz w:val="1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5670"/>
      </w:tblGrid>
      <w:tr w:rsidR="00133586" w:rsidRPr="00053585" w14:paraId="32E863F8" w14:textId="77777777" w:rsidTr="000820F1">
        <w:trPr>
          <w:trHeight w:val="1276"/>
        </w:trPr>
        <w:tc>
          <w:tcPr>
            <w:tcW w:w="5670" w:type="dxa"/>
          </w:tcPr>
          <w:p w14:paraId="400AD898" w14:textId="77777777" w:rsidR="00133586" w:rsidRPr="00053585" w:rsidRDefault="00133586" w:rsidP="000820F1">
            <w:pPr>
              <w:spacing w:after="360" w:line="288" w:lineRule="auto"/>
              <w:jc w:val="left"/>
              <w:rPr>
                <w:rFonts w:ascii="Encode Sans ExpandedLight" w:hAnsi="Encode Sans ExpandedLight"/>
                <w:color w:val="243782" w:themeColor="text2"/>
              </w:rPr>
            </w:pPr>
            <w:r w:rsidRPr="00053585">
              <w:rPr>
                <w:rFonts w:ascii="Encode Sans ExpandedLight" w:hAnsi="Encode Sans ExpandedLight"/>
                <w:noProof/>
                <w:color w:val="243782" w:themeColor="text2"/>
                <w:lang w:eastAsia="it-IT"/>
              </w:rPr>
              <mc:AlternateContent>
                <mc:Choice Requires="wps">
                  <w:drawing>
                    <wp:inline distT="0" distB="0" distL="0" distR="0" wp14:anchorId="01FD7F18" wp14:editId="75016800">
                      <wp:extent cx="432000" cy="61913"/>
                      <wp:effectExtent l="0" t="0" r="6350" b="0"/>
                      <wp:docPr id="4" name="Freeform 27">
                        <a:extLst xmlns:a="http://schemas.openxmlformats.org/drawingml/2006/main">
                          <a:ext uri="{FF2B5EF4-FFF2-40B4-BE49-F238E27FC236}">
                            <a16:creationId xmlns="" xmlns:cx="http://schemas.microsoft.com/office/drawing/2014/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w:pict>
                    <v:shape w14:anchorId="6C2B65AF"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" path="m329,39l,39,27,,354,,329,39xe" fillcolor="#243782 [3204]" stroked="f">
                      <v:path arrowok="t" o:connecttype="custom" o:connectlocs="401492,61913;0,61913;32949,0;432000,0;401492,61913" o:connectangles="0,0,0,0,0"/>
                      <w10:anchorlock/>
                    </v:shape>
                  </w:pict>
                </mc:Fallback>
              </mc:AlternateContent>
            </w:r>
          </w:p>
          <w:p w14:paraId="015A3383" w14:textId="77777777" w:rsidR="003066B1" w:rsidRDefault="003066B1" w:rsidP="000820F1">
            <w:pPr>
              <w:spacing w:after="120" w:line="288" w:lineRule="auto"/>
              <w:jc w:val="left"/>
              <w:rPr>
                <w:rFonts w:ascii="Encode Sans SemiBold" w:hAnsi="Encode Sans SemiBold"/>
                <w:b/>
                <w:color w:val="243782" w:themeColor="text2"/>
                <w:sz w:val="18"/>
                <w:szCs w:val="18"/>
              </w:rPr>
            </w:pPr>
          </w:p>
          <w:p w14:paraId="7C76DB63" w14:textId="77777777" w:rsidR="003066B1" w:rsidRDefault="003066B1" w:rsidP="000820F1">
            <w:pPr>
              <w:spacing w:after="120" w:line="288" w:lineRule="auto"/>
              <w:jc w:val="left"/>
              <w:rPr>
                <w:rFonts w:ascii="Encode Sans SemiBold" w:hAnsi="Encode Sans SemiBold"/>
                <w:b/>
                <w:color w:val="243782" w:themeColor="text2"/>
                <w:sz w:val="18"/>
                <w:szCs w:val="18"/>
              </w:rPr>
            </w:pPr>
          </w:p>
          <w:p w14:paraId="76CB6B02" w14:textId="77777777" w:rsidR="003066B1" w:rsidRDefault="003066B1" w:rsidP="000820F1">
            <w:pPr>
              <w:spacing w:after="120" w:line="288" w:lineRule="auto"/>
              <w:jc w:val="left"/>
              <w:rPr>
                <w:rFonts w:ascii="Encode Sans SemiBold" w:hAnsi="Encode Sans SemiBold"/>
                <w:b/>
                <w:color w:val="243782" w:themeColor="text2"/>
                <w:sz w:val="18"/>
                <w:szCs w:val="18"/>
              </w:rPr>
            </w:pPr>
          </w:p>
          <w:p w14:paraId="7B24280A" w14:textId="77777777" w:rsidR="00133586" w:rsidRPr="00053585" w:rsidRDefault="00133586" w:rsidP="000820F1">
            <w:pPr>
              <w:spacing w:after="120" w:line="288" w:lineRule="auto"/>
              <w:jc w:val="left"/>
              <w:rPr>
                <w:rFonts w:ascii="Encode Sans SemiBold" w:hAnsi="Encode Sans SemiBold"/>
                <w:b/>
                <w:color w:val="243782" w:themeColor="text2"/>
                <w:sz w:val="18"/>
                <w:szCs w:val="18"/>
              </w:rPr>
            </w:pPr>
            <w:r w:rsidRPr="00053585">
              <w:rPr>
                <w:rFonts w:ascii="Encode Sans SemiBold" w:hAnsi="Encode Sans SemiBold"/>
                <w:b/>
                <w:color w:val="243782" w:themeColor="text2"/>
                <w:sz w:val="18"/>
                <w:szCs w:val="18"/>
              </w:rPr>
              <w:lastRenderedPageBreak/>
              <w:t xml:space="preserve">Per </w:t>
            </w:r>
            <w:proofErr w:type="gramStart"/>
            <w:r w:rsidRPr="00053585">
              <w:rPr>
                <w:rFonts w:ascii="Encode Sans SemiBold" w:hAnsi="Encode Sans SemiBold"/>
                <w:b/>
                <w:color w:val="243782" w:themeColor="text2"/>
                <w:sz w:val="18"/>
                <w:szCs w:val="18"/>
              </w:rPr>
              <w:t>ulteriori  informazioni</w:t>
            </w:r>
            <w:proofErr w:type="gramEnd"/>
            <w:r w:rsidRPr="00053585">
              <w:rPr>
                <w:rFonts w:ascii="Encode Sans SemiBold" w:hAnsi="Encode Sans SemiBold"/>
                <w:b/>
                <w:color w:val="243782" w:themeColor="text2"/>
                <w:sz w:val="18"/>
                <w:szCs w:val="18"/>
              </w:rPr>
              <w:t>:</w:t>
            </w:r>
          </w:p>
          <w:p w14:paraId="01B9C823" w14:textId="77777777" w:rsidR="00234D95" w:rsidRPr="001B12BE" w:rsidRDefault="00133586" w:rsidP="00234D95">
            <w:pPr>
              <w:spacing w:after="120"/>
              <w:jc w:val="left"/>
              <w:rPr>
                <w:rStyle w:val="Collegamentoipertestuale"/>
                <w:rFonts w:ascii="Encode Sans ExpandedLight" w:hAnsi="Encode Sans ExpandedLight"/>
                <w:color w:val="243782" w:themeColor="text2"/>
                <w:sz w:val="20"/>
                <w:szCs w:val="20"/>
              </w:rPr>
            </w:pPr>
            <w:r w:rsidRPr="00053585">
              <w:rPr>
                <w:rFonts w:ascii="Encode Sans ExpandedLight" w:hAnsi="Encode Sans ExpandedLight"/>
                <w:b/>
                <w:color w:val="243782" w:themeColor="text2"/>
              </w:rPr>
              <w:t xml:space="preserve"> </w:t>
            </w:r>
          </w:p>
          <w:p w14:paraId="2D7C021A" w14:textId="77777777" w:rsidR="00234D95" w:rsidRPr="003066B1" w:rsidRDefault="00234D95" w:rsidP="00234D95">
            <w:pPr>
              <w:spacing w:after="120"/>
              <w:jc w:val="left"/>
              <w:rPr>
                <w:rStyle w:val="Testosegnaposto"/>
                <w:rFonts w:ascii="Encode Sans ExpandedLight" w:hAnsi="Encode Sans ExpandedLight"/>
                <w:b/>
                <w:color w:val="243782" w:themeColor="text2"/>
                <w:sz w:val="20"/>
                <w:szCs w:val="20"/>
              </w:rPr>
            </w:pPr>
            <w:proofErr w:type="spellStart"/>
            <w:r w:rsidRPr="003066B1">
              <w:rPr>
                <w:rStyle w:val="Testosegnaposto"/>
                <w:rFonts w:ascii="Encode Sans SemiBold" w:hAnsi="Encode Sans SemiBold"/>
                <w:color w:val="243782" w:themeColor="text2"/>
                <w:sz w:val="20"/>
                <w:szCs w:val="20"/>
              </w:rPr>
              <w:t>Shawn</w:t>
            </w:r>
            <w:proofErr w:type="spellEnd"/>
            <w:r w:rsidRPr="003066B1">
              <w:rPr>
                <w:rStyle w:val="Testosegnaposto"/>
                <w:rFonts w:ascii="Encode Sans SemiBold" w:hAnsi="Encode Sans SemiBold"/>
                <w:color w:val="243782" w:themeColor="text2"/>
                <w:sz w:val="20"/>
                <w:szCs w:val="20"/>
              </w:rPr>
              <w:t xml:space="preserve"> MORGAN</w:t>
            </w:r>
            <w:r w:rsidRPr="003066B1">
              <w:rPr>
                <w:rStyle w:val="Testosegnaposto"/>
                <w:rFonts w:ascii="Encode Sans ExpandedLight" w:hAnsi="Encode Sans ExpandedLight"/>
                <w:color w:val="243782" w:themeColor="text2"/>
                <w:sz w:val="20"/>
                <w:szCs w:val="20"/>
              </w:rPr>
              <w:t>:</w:t>
            </w:r>
            <w:r w:rsidRPr="003066B1">
              <w:rPr>
                <w:rStyle w:val="Testosegnaposto"/>
                <w:rFonts w:ascii="Encode Sans ExpandedLight" w:hAnsi="Encode Sans ExpandedLight"/>
                <w:b/>
                <w:color w:val="243782" w:themeColor="text2"/>
                <w:sz w:val="20"/>
                <w:szCs w:val="20"/>
              </w:rPr>
              <w:t xml:space="preserve"> </w:t>
            </w:r>
          </w:p>
          <w:p w14:paraId="6FD9FD78" w14:textId="77777777" w:rsidR="00234D95" w:rsidRPr="003066B1" w:rsidRDefault="00234D95" w:rsidP="00234D95">
            <w:pPr>
              <w:spacing w:after="120"/>
              <w:jc w:val="left"/>
              <w:rPr>
                <w:rStyle w:val="Testosegnaposto"/>
                <w:rFonts w:ascii="Encode Sans ExpandedLight" w:hAnsi="Encode Sans ExpandedLight"/>
                <w:color w:val="243782" w:themeColor="text2"/>
                <w:sz w:val="20"/>
                <w:szCs w:val="20"/>
              </w:rPr>
            </w:pPr>
            <w:r w:rsidRPr="003066B1">
              <w:rPr>
                <w:rStyle w:val="Testosegnaposto"/>
                <w:rFonts w:ascii="Encode Sans ExpandedLight" w:hAnsi="Encode Sans ExpandedLight"/>
                <w:color w:val="243782" w:themeColor="text2"/>
                <w:sz w:val="20"/>
                <w:szCs w:val="20"/>
              </w:rPr>
              <w:t>+1 248 760 2621</w:t>
            </w:r>
          </w:p>
          <w:p w14:paraId="4F3F9B64" w14:textId="18DDE16D" w:rsidR="00234D95" w:rsidRPr="003066B1" w:rsidRDefault="005A6A30" w:rsidP="00234D95">
            <w:pPr>
              <w:spacing w:after="120"/>
              <w:jc w:val="left"/>
              <w:rPr>
                <w:rStyle w:val="Testosegnaposto"/>
                <w:rFonts w:ascii="Encode Sans ExpandedLight" w:hAnsi="Encode Sans ExpandedLight"/>
                <w:color w:val="243782" w:themeColor="text2"/>
                <w:sz w:val="20"/>
                <w:szCs w:val="20"/>
              </w:rPr>
            </w:pPr>
            <w:hyperlink r:id="rId20" w:history="1">
              <w:r w:rsidR="00234D95" w:rsidRPr="003066B1">
                <w:rPr>
                  <w:rStyle w:val="Collegamentoipertestuale"/>
                  <w:rFonts w:ascii="Encode Sans ExpandedLight" w:hAnsi="Encode Sans ExpandedLight"/>
                  <w:color w:val="243782" w:themeColor="text2"/>
                  <w:sz w:val="20"/>
                  <w:szCs w:val="20"/>
                </w:rPr>
                <w:t>shawn.morgan@stellantis.com</w:t>
              </w:r>
            </w:hyperlink>
          </w:p>
          <w:p w14:paraId="35210C42" w14:textId="77777777" w:rsidR="00133586" w:rsidRPr="003066B1" w:rsidRDefault="00133586" w:rsidP="000820F1">
            <w:pPr>
              <w:spacing w:line="288" w:lineRule="auto"/>
              <w:jc w:val="left"/>
              <w:rPr>
                <w:rFonts w:ascii="Encode Sans ExpandedLight" w:hAnsi="Encode Sans ExpandedLight"/>
                <w:color w:val="243782" w:themeColor="text2"/>
              </w:rPr>
            </w:pPr>
          </w:p>
          <w:p w14:paraId="4177FB16" w14:textId="77777777" w:rsidR="00133586" w:rsidRPr="00053585" w:rsidRDefault="00133586" w:rsidP="000820F1">
            <w:pPr>
              <w:spacing w:line="288" w:lineRule="auto"/>
              <w:jc w:val="left"/>
              <w:rPr>
                <w:rFonts w:ascii="Encode Sans ExpandedLight" w:hAnsi="Encode Sans ExpandedLight"/>
                <w:color w:val="243782" w:themeColor="text2"/>
              </w:rPr>
            </w:pPr>
            <w:r w:rsidRPr="00053585">
              <w:rPr>
                <w:rFonts w:ascii="Encode Sans ExpandedLight" w:hAnsi="Encode Sans ExpandedLight"/>
                <w:color w:val="243782" w:themeColor="text2"/>
                <w:sz w:val="20"/>
                <w:szCs w:val="20"/>
              </w:rPr>
              <w:t>www.stellantis.com</w:t>
            </w:r>
          </w:p>
        </w:tc>
      </w:tr>
    </w:tbl>
    <w:p w14:paraId="184FE6EE" w14:textId="77777777" w:rsidR="00133586" w:rsidRDefault="00133586" w:rsidP="00133586"/>
    <w:p w14:paraId="0957A264" w14:textId="1C6640A6" w:rsidR="00133586" w:rsidRPr="007F46B8" w:rsidRDefault="00E73682" w:rsidP="00133586">
      <w:pPr>
        <w:pStyle w:val="STITLE"/>
        <w:rPr>
          <w:rFonts w:ascii="Encode Sans ExpandedLight" w:hAnsi="Encode Sans ExpandedLight"/>
          <w:b/>
          <w:bCs/>
          <w:i/>
        </w:rPr>
      </w:pPr>
      <w:r>
        <w:rPr>
          <w:rFonts w:ascii="Encode Sans ExpandedLight" w:hAnsi="Encode Sans ExpandedLight"/>
          <w:b/>
          <w:bCs/>
          <w:i/>
        </w:rPr>
        <w:t xml:space="preserve"> </w:t>
      </w:r>
    </w:p>
    <w:p w14:paraId="03BA03E5" w14:textId="6D7D2599" w:rsidR="00A33E8D" w:rsidRPr="00633BAB" w:rsidRDefault="00A33E8D" w:rsidP="003467B8">
      <w:pPr>
        <w:spacing w:before="100" w:beforeAutospacing="1" w:after="100" w:afterAutospacing="1"/>
        <w:rPr>
          <w:rFonts w:ascii="Encode Sans ExpandedLight" w:hAnsi="Encode Sans ExpandedLight" w:cs="Arial"/>
          <w:bCs/>
          <w:i/>
          <w:sz w:val="18"/>
        </w:rPr>
      </w:pPr>
    </w:p>
    <w:sectPr w:rsidR="00A33E8D" w:rsidRPr="00633BAB" w:rsidSect="00BE6DB5">
      <w:headerReference w:type="default" r:id="rId21"/>
      <w:footerReference w:type="default" r:id="rId22"/>
      <w:headerReference w:type="first" r:id="rId23"/>
      <w:pgSz w:w="11906" w:h="16838" w:code="9"/>
      <w:pgMar w:top="1134" w:right="1985" w:bottom="1134" w:left="1985" w:header="1021"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DA05A" w14:textId="77777777" w:rsidR="005A6A30" w:rsidRDefault="005A6A30" w:rsidP="005F2120">
      <w:r>
        <w:separator/>
      </w:r>
    </w:p>
  </w:endnote>
  <w:endnote w:type="continuationSeparator" w:id="0">
    <w:p w14:paraId="7E8AD816" w14:textId="77777777" w:rsidR="005A6A30" w:rsidRDefault="005A6A30" w:rsidP="005F2120">
      <w:r>
        <w:continuationSeparator/>
      </w:r>
    </w:p>
  </w:endnote>
  <w:endnote w:type="continuationNotice" w:id="1">
    <w:p w14:paraId="5D090343" w14:textId="77777777" w:rsidR="005A6A30" w:rsidRDefault="005A6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w:panose1 w:val="00000000000000000000"/>
    <w:charset w:val="00"/>
    <w:family w:val="auto"/>
    <w:pitch w:val="variable"/>
    <w:sig w:usb0="A00000FF" w:usb1="4000207B" w:usb2="00000000" w:usb3="00000000" w:csb0="00000193" w:csb1="00000000"/>
    <w:embedRegular r:id="rId1" w:fontKey="{2FE739D1-1DC5-4FA0-96B2-0D9546EEAAE9}"/>
    <w:embedBold r:id="rId2" w:fontKey="{63F4FEDF-6C97-4053-AC57-2E9240934F16}"/>
    <w:embedItalic r:id="rId3" w:fontKey="{0CF5016D-F6F3-443B-9F7B-8C8354FF2ECC}"/>
    <w:embedBoldItalic r:id="rId4" w:fontKey="{F2CB3B35-1B2F-4AE1-9F17-98EF25E550F7}"/>
  </w:font>
  <w:font w:name="Segoe UI">
    <w:panose1 w:val="020B0502040204020203"/>
    <w:charset w:val="00"/>
    <w:family w:val="swiss"/>
    <w:notTrueType/>
    <w:pitch w:val="variable"/>
    <w:sig w:usb0="00000003" w:usb1="00000000" w:usb2="00000000" w:usb3="00000000" w:csb0="00000001" w:csb1="00000000"/>
  </w:font>
  <w:font w:name="Encode Sans ExpandedLight">
    <w:panose1 w:val="00000000000000000000"/>
    <w:charset w:val="00"/>
    <w:family w:val="auto"/>
    <w:pitch w:val="variable"/>
    <w:sig w:usb0="A00000FF" w:usb1="4000207B" w:usb2="00000000" w:usb3="00000000" w:csb0="00000193" w:csb1="00000000"/>
    <w:embedRegular r:id="rId5" w:fontKey="{41832466-8E9A-4512-85C6-31FF69FDB038}"/>
    <w:embedBold r:id="rId6" w:fontKey="{FEC0AA9E-D915-448B-ADE8-F878555ECBBD}"/>
    <w:embedItalic r:id="rId7" w:fontKey="{B6E74413-E59E-4D2F-BC96-BF6DD46C2E70}"/>
    <w:embedBoldItalic r:id="rId8" w:fontKey="{BC4513C8-EBAD-4060-ACD7-2F3EEAA37EC8}"/>
  </w:font>
  <w:font w:name="Calibri">
    <w:panose1 w:val="020F0502020204030204"/>
    <w:charset w:val="00"/>
    <w:family w:val="swiss"/>
    <w:pitch w:val="variable"/>
    <w:sig w:usb0="E0002EFF" w:usb1="C000247B" w:usb2="00000009" w:usb3="00000000" w:csb0="000001FF" w:csb1="00000000"/>
    <w:embedBoldItalic r:id="rId9" w:subsetted="1" w:fontKey="{8E0C40F6-9A75-4797-8FBA-C1BD5F6723FD}"/>
  </w:font>
  <w:font w:name="Arial">
    <w:panose1 w:val="020B0604020202020204"/>
    <w:charset w:val="00"/>
    <w:family w:val="swiss"/>
    <w:pitch w:val="variable"/>
    <w:sig w:usb0="E0002EFF" w:usb1="C000785B" w:usb2="00000009" w:usb3="00000000" w:csb0="000001FF" w:csb1="00000000"/>
  </w:font>
  <w:font w:name="Encode Sans SemiBold">
    <w:altName w:val="Calibri"/>
    <w:panose1 w:val="00000000000000000000"/>
    <w:charset w:val="00"/>
    <w:family w:val="auto"/>
    <w:pitch w:val="variable"/>
    <w:sig w:usb0="A00000FF" w:usb1="4000207B" w:usb2="00000000" w:usb3="00000000" w:csb0="00000193" w:csb1="00000000"/>
    <w:embedRegular r:id="rId10" w:subsetted="1" w:fontKey="{7CF76EA5-D877-4946-BFE1-814A392C5E73}"/>
    <w:embedBold r:id="rId11" w:subsetted="1" w:fontKey="{B3395763-AE59-4E8A-ADCE-56103DDA73D2}"/>
  </w:font>
  <w:font w:name="Encode Sans ExpandedThin">
    <w:panose1 w:val="00000000000000000000"/>
    <w:charset w:val="00"/>
    <w:family w:val="auto"/>
    <w:pitch w:val="variable"/>
    <w:sig w:usb0="A00000FF" w:usb1="4000207B" w:usb2="00000000" w:usb3="00000000" w:csb0="00000193" w:csb1="00000000"/>
    <w:embedRegular r:id="rId12" w:subsetted="1" w:fontKey="{3DF85133-8E09-475B-B6E2-63919B8EB55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2F138" w14:textId="03C6300B" w:rsidR="00992BE1" w:rsidRDefault="00992BE1" w:rsidP="00992BE1">
    <w:pPr>
      <w:pStyle w:val="Pidipagina"/>
      <w:jc w:val="center"/>
    </w:pPr>
    <w:r>
      <w:t xml:space="preserve">- </w:t>
    </w:r>
    <w:r>
      <w:rPr>
        <w:rStyle w:val="Numeropagina"/>
      </w:rPr>
      <w:fldChar w:fldCharType="begin"/>
    </w:r>
    <w:r>
      <w:rPr>
        <w:rStyle w:val="Numeropagina"/>
      </w:rPr>
      <w:instrText xml:space="preserve"> PAGE </w:instrText>
    </w:r>
    <w:r>
      <w:rPr>
        <w:rStyle w:val="Numeropagina"/>
      </w:rPr>
      <w:fldChar w:fldCharType="separate"/>
    </w:r>
    <w:r w:rsidR="00F60811">
      <w:rPr>
        <w:rStyle w:val="Numeropagina"/>
        <w:noProof/>
      </w:rPr>
      <w:t>2</w:t>
    </w:r>
    <w:r>
      <w:rPr>
        <w:rStyle w:val="Numeropagina"/>
      </w:rPr>
      <w:fldChar w:fldCharType="end"/>
    </w:r>
    <w:r>
      <w:rPr>
        <w:rStyle w:val="Numeropagin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AD073" w14:textId="77777777" w:rsidR="005A6A30" w:rsidRDefault="005A6A30" w:rsidP="005F2120">
      <w:r>
        <w:separator/>
      </w:r>
    </w:p>
  </w:footnote>
  <w:footnote w:type="continuationSeparator" w:id="0">
    <w:p w14:paraId="149260BE" w14:textId="77777777" w:rsidR="005A6A30" w:rsidRDefault="005A6A30" w:rsidP="005F2120">
      <w:r>
        <w:continuationSeparator/>
      </w:r>
    </w:p>
  </w:footnote>
  <w:footnote w:type="continuationNotice" w:id="1">
    <w:p w14:paraId="6EA3AE13" w14:textId="77777777" w:rsidR="005A6A30" w:rsidRDefault="005A6A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B9974" w14:textId="77777777" w:rsidR="007C7D67" w:rsidRDefault="007C7D6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BA80D" w14:textId="1BE2CCFF" w:rsidR="005F2120" w:rsidRDefault="00A33E8D" w:rsidP="0086416D">
    <w:pPr>
      <w:pStyle w:val="Intestazione"/>
      <w:spacing w:after="320"/>
    </w:pPr>
    <w:r>
      <w:rPr>
        <w:noProof/>
        <w:lang w:eastAsia="it-IT"/>
      </w:rPr>
      <mc:AlternateContent>
        <mc:Choice Requires="wpg">
          <w:drawing>
            <wp:anchor distT="0" distB="0" distL="114300" distR="114300" simplePos="0" relativeHeight="251660288" behindDoc="1" locked="1" layoutInCell="1" allowOverlap="1" wp14:anchorId="6255285E" wp14:editId="77FA87A5">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6" name="AutoShape 7">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 name="Oval 9">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0">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2">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25" name="Oval 1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26" name="Freeform 14">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55DB63" w14:textId="77777777" w:rsidR="00A33E8D" w:rsidRPr="00A33E8D" w:rsidRDefault="00A33E8D" w:rsidP="00A33E8D">
                            <w:pPr>
                              <w:jc w:val="left"/>
                              <w:rPr>
                                <w:rFonts w:ascii="Encode Sans ExpandedThin" w:hAnsi="Encode Sans ExpandedThin"/>
                                <w:color w:val="FFFFFF" w:themeColor="background1"/>
                                <w:sz w:val="23"/>
                                <w:szCs w:val="23"/>
                              </w:rPr>
                            </w:pPr>
                            <w:r>
                              <w:rPr>
                                <w:rFonts w:ascii="Encode Sans ExpandedThin" w:hAnsi="Encode Sans ExpandedThin"/>
                                <w:color w:val="FFFFFF" w:themeColor="background1"/>
                                <w:sz w:val="23"/>
                                <w:szCs w:val="23"/>
                              </w:rPr>
                              <w:t>COMUNICATO STAMPA</w:t>
                            </w:r>
                          </w:p>
                        </w:txbxContent>
                      </wps:txbx>
                      <wps:bodyPr vert="vert270" wrap="square" lIns="360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255285E" id="Groupe 29" o:spid="_x0000_s1026" style="position:absolute;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">
              <o:lock v:ext="edit" aspectratio="t"/>
              <v:rect id="AutoShape 7" o:spid="_x0000_s1027" style="position:absolute;top:31;width:3159;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p7asMA&#10;AADaAAAADwAAAGRycy9kb3ducmV2LnhtbESPT4vCMBTE7wt+h/AEL4um60GkGkUE2bIsiPXP+dE8&#10;22LzUpts2/32RhA8DjPzG2a57k0lWmpcaVnB1yQCQZxZXXKu4HTcjecgnEfWWFkmBf/kYL0afCwx&#10;1rbjA7Wpz0WAsItRQeF9HUvpsoIMuomtiYN3tY1BH2STS91gF+CmktMomkmDJYeFAmvaFpTd0j+j&#10;oMv27eX4+y33n5fE8j25b9Pzj1KjYb9ZgPDU+3f41U60ghk8r4Qb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vp7asMAAADaAAAADwAAAAAAAAAAAAAAAACYAgAAZHJzL2Rv&#10;d25yZXYueG1sUEsFBgAAAAAEAAQA9QAAAIgDAAAAAA==&#10;" filled="f" stroked="f">
                <o:lock v:ext="edit" aspectratio="t" text="t"/>
              </v:rect>
              <v:oval id="Oval 9" o:spid="_x0000_s1028" style="position:absolute;left:539;top:26638;width:350;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TfI8QA&#10;AADaAAAADwAAAGRycy9kb3ducmV2LnhtbESPQWvCQBSE7wX/w/IEb3XXHrREV6nSll4sjUrp8TX7&#10;TILZtyH7qvHfu4VCj8PMfMMsVr1v1Jm6WAe2MBkbUMRFcDWXFg77l/tHUFGQHTaBycKVIqyWg7sF&#10;Zi5cOKfzTkqVIBwztFCJtJnWsajIYxyHljh5x9B5lCS7UrsOLwnuG/1gzFR7rDktVNjSpqLitPvx&#10;Fran9fPRHD7fP1ox+derz/tvWVs7GvZPc1BCvfyH/9pvzsIMfq+kG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U3yPEAAAA2gAAAA8AAAAAAAAAAAAAAAAAmAIAAGRycy9k&#10;b3ducmV2LnhtbFBLBQYAAAAABAAEAPUAAACJAwAAAAA=&#10;" fillcolor="#243782 [3204]" stroked="f"/>
              <v:oval id="Oval 10" o:spid="_x0000_s1029" style="position:absolute;left:1444;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LUcAA&#10;AADaAAAADwAAAGRycy9kb3ducmV2LnhtbERPTWvCQBC9F/wPywje6m57kBJdRYuWXixNlNLjmB2T&#10;YHY2ZKca/333UOjx8b4Xq8G36kp9bAJbeJoaUMRlcA1XFo6H3eMLqCjIDtvAZOFOEVbL0cMCMxdu&#10;nNO1kEqlEI4ZWqhFukzrWNbkMU5DR5y4c+g9SoJ9pV2PtxTuW/1szEx7bDg11NjRa03lpfjxFvaX&#10;zfZsjl8fn52Y/PvN58NJNtZOxsN6DkpokH/xn/vdWUhb05V0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tLUcAAAADaAAAADwAAAAAAAAAAAAAAAACYAgAAZHJzL2Rvd25y&#10;ZXYueG1sUEsFBgAAAAAEAAQA9QAAAIUDAAAAAA==&#10;" fillcolor="#243782 [3204]" stroked="f"/>
              <v:oval id="Oval 11" o:spid="_x0000_s1030" style="position:absolute;left:2333;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JBsQA&#10;AADbAAAADwAAAGRycy9kb3ducmV2LnhtbESPQU/DMAyF70j7D5EncWMJHBAqy6YNbYgLiI4JcfQa&#10;r63WOFVjtvLv8QGJm633/N7n+XKMnTnTkNvEHm5nDgxxlULLtYf9x/bmAUwW5IBdYvLwQxmWi8nV&#10;HIuQLlzSeSe10RDOBXpoRPrC2lw1FDHPUk+s2jENEUXXobZhwIuGx87eOXdvI7asDQ329NRQddp9&#10;Rw+vp/Xm6Pafb++9uPLrOZbjQdbeX0/H1SMYoVH+zX/XL0HxlV5/0QHs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7SQbEAAAA2wAAAA8AAAAAAAAAAAAAAAAAmAIAAGRycy9k&#10;b3ducmV2LnhtbFBLBQYAAAAABAAEAPUAAACJAwAAAAA=&#10;" fillcolor="#243782 [3204]" stroked="f"/>
              <v:oval id="Oval 12" o:spid="_x0000_s1031" style="position:absolute;left:1016;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fsncIA&#10;AADbAAAADwAAAGRycy9kb3ducmV2LnhtbERPTWvCQBC9F/wPywi91V17KCV1FZW2eGlpVIrHMTsm&#10;wexsyI6a/vuuIHibx/ucyaz3jTpTF+vAFsYjA4q4CK7m0sJ28/H0CioKssMmMFn4owiz6eBhgpkL&#10;F87pvJZSpRCOGVqoRNpM61hU5DGOQkucuEPoPEqCXaldh5cU7hv9bMyL9lhzaqiwpWVFxXF98ha+&#10;jov3g9n+fv+0YvLdp8/7vSysfRz28zdQQr3cxTf3yqX5Y7j+kg7Q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ydwgAAANsAAAAPAAAAAAAAAAAAAAAAAJgCAABkcnMvZG93&#10;bnJldi54bWxQSwUGAAAAAAQABAD1AAAAhwMAAAAA&#10;" fillcolor="#243782 [3204]" stroked="f"/>
              <v:oval id="Oval 13" o:spid="_x0000_s1032" style="position:absolute;left:1952;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AgI8QA&#10;AADbAAAADwAAAGRycy9kb3ducmV2LnhtbESPQWvCQBSE74X+h+UVequ7CpUSXUVLW3pRGivi8Zl9&#10;JsHs25B91fTfdwWhx2FmvmGm89436kxdrANbGA4MKOIiuJpLC9vv96cXUFGQHTaBycIvRZjP7u+m&#10;mLlw4ZzOGylVgnDM0EIl0mZax6Iij3EQWuLkHUPnUZLsSu06vCS4b/TImLH2WHNaqLCl14qK0+bH&#10;W1idlm9Hs92tv1ox+f7D5/1BltY+PvSLCSihXv7Dt/anszB6huuX9AP0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gICPEAAAA2wAAAA8AAAAAAAAAAAAAAAAAmAIAAGRycy9k&#10;b3ducmV2LnhtbFBLBQYAAAAABAAEAPUAAACJAwAAAAA=&#10;" fillcolor="#243782 [3204]" stroked="f"/>
              <v:shape id="Freeform 14" o:spid="_x0000_s1033" style="position:absolute;width:3159;height:26400;visibility:visible;mso-wrap-style:square;v-text-anchor:middle" coordsize="81,6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Ed8UA&#10;AADbAAAADwAAAGRycy9kb3ducmV2LnhtbESPQWsCMRSE7wX/Q3gFbzVbD2K3RimiqIgFbVGPj81z&#10;d2nysmziuvrrjSD0OMzMN8xo0lojGqp96VjBey8BQZw5XXKu4Pdn/jYE4QOyRuOYFFzJw2TceRlh&#10;qt2Ft9TsQi4ihH2KCooQqlRKnxVk0fdcRRy9k6sthijrXOoaLxFujewnyUBaLDkuFFjRtKDsb3e2&#10;CuxyWx0P2iy+m/1svbrePuZTs1Gq+9p+fYII1Ib/8LO91Ar6A3h8iT9Aj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ScR3xQAAANsAAAAPAAAAAAAAAAAAAAAAAJgCAABkcnMv&#10;ZG93bnJldi54bWxQSwUGAAAAAAQABAD1AAAAigM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1mm,0,1mm,5mm">
                  <w:txbxContent>
                    <w:p w14:paraId="3655DB63" w14:textId="77777777" w:rsidR="00A33E8D" w:rsidRPr="00A33E8D" w:rsidRDefault="00A33E8D" w:rsidP="00A33E8D">
                      <w:pPr>
                        <w:jc w:val="left"/>
                        <w:rPr>
                          <w:rFonts w:ascii="Encode Sans ExpandedThin" w:hAnsi="Encode Sans ExpandedThin"/>
                          <w:color w:val="FFFFFF" w:themeColor="background1"/>
                          <w:sz w:val="23"/>
                          <w:szCs w:val="23"/>
                        </w:rPr>
                      </w:pPr>
                      <w:r>
                        <w:rPr>
                          <w:rFonts w:ascii="Encode Sans ExpandedThin" w:hAnsi="Encode Sans ExpandedThin"/>
                          <w:color w:val="FFFFFF" w:themeColor="background1"/>
                          <w:sz w:val="23"/>
                          <w:szCs w:val="23"/>
                        </w:rPr>
                        <w:t>COMUNICATO STAMPA</w:t>
                      </w:r>
                    </w:p>
                  </w:txbxContent>
                </v:textbox>
              </v:shape>
              <w10:wrap anchorx="page" anchory="page"/>
              <w10:anchorlock/>
            </v:group>
          </w:pict>
        </mc:Fallback>
      </mc:AlternateContent>
    </w:r>
    <w:r>
      <w:rPr>
        <w:noProof/>
        <w:lang w:eastAsia="it-IT"/>
      </w:rPr>
      <w:drawing>
        <wp:inline distT="0" distB="0" distL="0" distR="0" wp14:anchorId="6132BB8D" wp14:editId="7251FEBD">
          <wp:extent cx="2317210" cy="718820"/>
          <wp:effectExtent l="0" t="0" r="698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449078B"/>
    <w:multiLevelType w:val="hybridMultilevel"/>
    <w:tmpl w:val="0298D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embedSystemFonts/>
  <w:saveSubsetFonts/>
  <w:activeWritingStyle w:appName="MSWord" w:lang="it-IT" w:vendorID="64" w:dllVersion="6" w:nlCheck="1" w:checkStyle="0"/>
  <w:activeWritingStyle w:appName="MSWord" w:lang="it-IT"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it-IT" w:vendorID="64" w:dllVersion="131078" w:nlCheck="1" w:checkStyle="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6F"/>
    <w:rsid w:val="00006552"/>
    <w:rsid w:val="00012F63"/>
    <w:rsid w:val="00022145"/>
    <w:rsid w:val="0003005E"/>
    <w:rsid w:val="00042D20"/>
    <w:rsid w:val="00046D27"/>
    <w:rsid w:val="00063C48"/>
    <w:rsid w:val="00076F38"/>
    <w:rsid w:val="0008552B"/>
    <w:rsid w:val="00087566"/>
    <w:rsid w:val="00097244"/>
    <w:rsid w:val="000B36BE"/>
    <w:rsid w:val="000C1DB7"/>
    <w:rsid w:val="000E1A0C"/>
    <w:rsid w:val="000E3EE7"/>
    <w:rsid w:val="001227E7"/>
    <w:rsid w:val="00133001"/>
    <w:rsid w:val="00133586"/>
    <w:rsid w:val="001434E5"/>
    <w:rsid w:val="0014732D"/>
    <w:rsid w:val="001563A5"/>
    <w:rsid w:val="00157EEC"/>
    <w:rsid w:val="00170159"/>
    <w:rsid w:val="00173B8A"/>
    <w:rsid w:val="001B12BE"/>
    <w:rsid w:val="001B272D"/>
    <w:rsid w:val="001B41A8"/>
    <w:rsid w:val="001B4263"/>
    <w:rsid w:val="001B54CD"/>
    <w:rsid w:val="001B591C"/>
    <w:rsid w:val="001D444B"/>
    <w:rsid w:val="001D4E1F"/>
    <w:rsid w:val="001E3BF1"/>
    <w:rsid w:val="00203747"/>
    <w:rsid w:val="002159D0"/>
    <w:rsid w:val="00234D95"/>
    <w:rsid w:val="00250670"/>
    <w:rsid w:val="002632FE"/>
    <w:rsid w:val="00273C6F"/>
    <w:rsid w:val="002836DD"/>
    <w:rsid w:val="00290F32"/>
    <w:rsid w:val="00293E0C"/>
    <w:rsid w:val="00294139"/>
    <w:rsid w:val="002A0E35"/>
    <w:rsid w:val="002A7441"/>
    <w:rsid w:val="002C02AD"/>
    <w:rsid w:val="002C4082"/>
    <w:rsid w:val="002C409D"/>
    <w:rsid w:val="002C508D"/>
    <w:rsid w:val="002E55FB"/>
    <w:rsid w:val="002E6F1D"/>
    <w:rsid w:val="002F0B82"/>
    <w:rsid w:val="002F19BC"/>
    <w:rsid w:val="002F4229"/>
    <w:rsid w:val="003066B1"/>
    <w:rsid w:val="00307156"/>
    <w:rsid w:val="00316465"/>
    <w:rsid w:val="003467B8"/>
    <w:rsid w:val="00352F73"/>
    <w:rsid w:val="0036263C"/>
    <w:rsid w:val="003864AD"/>
    <w:rsid w:val="003A5D8C"/>
    <w:rsid w:val="003B4E3D"/>
    <w:rsid w:val="003B50DD"/>
    <w:rsid w:val="003C0789"/>
    <w:rsid w:val="003C126F"/>
    <w:rsid w:val="003C401D"/>
    <w:rsid w:val="003D5352"/>
    <w:rsid w:val="003E54EF"/>
    <w:rsid w:val="003E68CC"/>
    <w:rsid w:val="003E6D1D"/>
    <w:rsid w:val="003F4716"/>
    <w:rsid w:val="004022B4"/>
    <w:rsid w:val="0040329B"/>
    <w:rsid w:val="004132EE"/>
    <w:rsid w:val="004205A7"/>
    <w:rsid w:val="00425677"/>
    <w:rsid w:val="00433EDD"/>
    <w:rsid w:val="0044219E"/>
    <w:rsid w:val="0045216F"/>
    <w:rsid w:val="004626A2"/>
    <w:rsid w:val="004729DF"/>
    <w:rsid w:val="0048365B"/>
    <w:rsid w:val="004A2632"/>
    <w:rsid w:val="004A2B09"/>
    <w:rsid w:val="004A3B63"/>
    <w:rsid w:val="004A3C22"/>
    <w:rsid w:val="004A430E"/>
    <w:rsid w:val="004C47D3"/>
    <w:rsid w:val="004D4EBE"/>
    <w:rsid w:val="004D61EA"/>
    <w:rsid w:val="004D6FF4"/>
    <w:rsid w:val="004E1905"/>
    <w:rsid w:val="004E2916"/>
    <w:rsid w:val="004E720B"/>
    <w:rsid w:val="00521368"/>
    <w:rsid w:val="00523142"/>
    <w:rsid w:val="00530671"/>
    <w:rsid w:val="00542A43"/>
    <w:rsid w:val="00544345"/>
    <w:rsid w:val="005540DF"/>
    <w:rsid w:val="00561A11"/>
    <w:rsid w:val="00572B0C"/>
    <w:rsid w:val="00585CE1"/>
    <w:rsid w:val="005948AC"/>
    <w:rsid w:val="00594C18"/>
    <w:rsid w:val="005A2170"/>
    <w:rsid w:val="005A6A30"/>
    <w:rsid w:val="005B3902"/>
    <w:rsid w:val="005B65C6"/>
    <w:rsid w:val="005C775F"/>
    <w:rsid w:val="005D7BAD"/>
    <w:rsid w:val="005F2120"/>
    <w:rsid w:val="005F76DE"/>
    <w:rsid w:val="00601013"/>
    <w:rsid w:val="00601FD2"/>
    <w:rsid w:val="00604ECA"/>
    <w:rsid w:val="006100EF"/>
    <w:rsid w:val="00611C1F"/>
    <w:rsid w:val="0061682B"/>
    <w:rsid w:val="00621C75"/>
    <w:rsid w:val="0062285E"/>
    <w:rsid w:val="006260D1"/>
    <w:rsid w:val="00632014"/>
    <w:rsid w:val="00633BAB"/>
    <w:rsid w:val="00641F66"/>
    <w:rsid w:val="00646166"/>
    <w:rsid w:val="00655A10"/>
    <w:rsid w:val="00662113"/>
    <w:rsid w:val="006635EE"/>
    <w:rsid w:val="00665C9F"/>
    <w:rsid w:val="00666243"/>
    <w:rsid w:val="00672A74"/>
    <w:rsid w:val="00682310"/>
    <w:rsid w:val="006826F0"/>
    <w:rsid w:val="0069348C"/>
    <w:rsid w:val="006A2474"/>
    <w:rsid w:val="006A5907"/>
    <w:rsid w:val="006A6D23"/>
    <w:rsid w:val="006A6E97"/>
    <w:rsid w:val="006B5C7E"/>
    <w:rsid w:val="006C6D0C"/>
    <w:rsid w:val="006D5336"/>
    <w:rsid w:val="006D53E9"/>
    <w:rsid w:val="006D5640"/>
    <w:rsid w:val="006D77CB"/>
    <w:rsid w:val="006E27BF"/>
    <w:rsid w:val="00700861"/>
    <w:rsid w:val="00705B28"/>
    <w:rsid w:val="00711817"/>
    <w:rsid w:val="007203E6"/>
    <w:rsid w:val="00725625"/>
    <w:rsid w:val="0072577D"/>
    <w:rsid w:val="00726427"/>
    <w:rsid w:val="00734863"/>
    <w:rsid w:val="007429B6"/>
    <w:rsid w:val="00744837"/>
    <w:rsid w:val="007471A3"/>
    <w:rsid w:val="0076178C"/>
    <w:rsid w:val="0078134D"/>
    <w:rsid w:val="007840CF"/>
    <w:rsid w:val="0079403E"/>
    <w:rsid w:val="00795EAD"/>
    <w:rsid w:val="007A071D"/>
    <w:rsid w:val="007A46E2"/>
    <w:rsid w:val="007A52B6"/>
    <w:rsid w:val="007A600A"/>
    <w:rsid w:val="007B1AE9"/>
    <w:rsid w:val="007B47BD"/>
    <w:rsid w:val="007C7D67"/>
    <w:rsid w:val="007D5DA4"/>
    <w:rsid w:val="007E2244"/>
    <w:rsid w:val="007E317D"/>
    <w:rsid w:val="0080313B"/>
    <w:rsid w:val="00805FAA"/>
    <w:rsid w:val="00810BCE"/>
    <w:rsid w:val="008115F3"/>
    <w:rsid w:val="008124BD"/>
    <w:rsid w:val="00815B14"/>
    <w:rsid w:val="00824D84"/>
    <w:rsid w:val="008307A2"/>
    <w:rsid w:val="00834408"/>
    <w:rsid w:val="00844956"/>
    <w:rsid w:val="00851429"/>
    <w:rsid w:val="00856540"/>
    <w:rsid w:val="00863AE2"/>
    <w:rsid w:val="0086416D"/>
    <w:rsid w:val="00877117"/>
    <w:rsid w:val="008937D2"/>
    <w:rsid w:val="008A41D4"/>
    <w:rsid w:val="008B4CD5"/>
    <w:rsid w:val="008B52EA"/>
    <w:rsid w:val="008C0410"/>
    <w:rsid w:val="008C41B1"/>
    <w:rsid w:val="008D5816"/>
    <w:rsid w:val="008D7EAC"/>
    <w:rsid w:val="008E193C"/>
    <w:rsid w:val="008E6450"/>
    <w:rsid w:val="008F0F07"/>
    <w:rsid w:val="008F2A13"/>
    <w:rsid w:val="00906FE9"/>
    <w:rsid w:val="00920A46"/>
    <w:rsid w:val="00934D0D"/>
    <w:rsid w:val="00952DA4"/>
    <w:rsid w:val="00992BE1"/>
    <w:rsid w:val="009932BF"/>
    <w:rsid w:val="009968C5"/>
    <w:rsid w:val="009A07E8"/>
    <w:rsid w:val="009A23AB"/>
    <w:rsid w:val="009B1306"/>
    <w:rsid w:val="009C0D81"/>
    <w:rsid w:val="009C1456"/>
    <w:rsid w:val="009D180E"/>
    <w:rsid w:val="009D4862"/>
    <w:rsid w:val="009F04FB"/>
    <w:rsid w:val="009F7A92"/>
    <w:rsid w:val="00A038E5"/>
    <w:rsid w:val="00A1308E"/>
    <w:rsid w:val="00A20FE2"/>
    <w:rsid w:val="00A242CE"/>
    <w:rsid w:val="00A24479"/>
    <w:rsid w:val="00A267F9"/>
    <w:rsid w:val="00A31AE2"/>
    <w:rsid w:val="00A33E8D"/>
    <w:rsid w:val="00A40BCF"/>
    <w:rsid w:val="00A51C07"/>
    <w:rsid w:val="00A520F5"/>
    <w:rsid w:val="00A71966"/>
    <w:rsid w:val="00A722A2"/>
    <w:rsid w:val="00A87390"/>
    <w:rsid w:val="00A95CDE"/>
    <w:rsid w:val="00AA0F19"/>
    <w:rsid w:val="00AA6F62"/>
    <w:rsid w:val="00AD68E7"/>
    <w:rsid w:val="00AE0A8F"/>
    <w:rsid w:val="00AE434D"/>
    <w:rsid w:val="00AF1576"/>
    <w:rsid w:val="00AF5277"/>
    <w:rsid w:val="00B13A02"/>
    <w:rsid w:val="00B26B4F"/>
    <w:rsid w:val="00B2718B"/>
    <w:rsid w:val="00B32F4C"/>
    <w:rsid w:val="00B338DB"/>
    <w:rsid w:val="00B36FBF"/>
    <w:rsid w:val="00B451AD"/>
    <w:rsid w:val="00B47EAD"/>
    <w:rsid w:val="00B51FC8"/>
    <w:rsid w:val="00B56F08"/>
    <w:rsid w:val="00B6076A"/>
    <w:rsid w:val="00B64010"/>
    <w:rsid w:val="00B64F18"/>
    <w:rsid w:val="00B92FB1"/>
    <w:rsid w:val="00BC154B"/>
    <w:rsid w:val="00BC19DA"/>
    <w:rsid w:val="00BD046A"/>
    <w:rsid w:val="00BD745F"/>
    <w:rsid w:val="00BE6DB5"/>
    <w:rsid w:val="00BE78DD"/>
    <w:rsid w:val="00C10E75"/>
    <w:rsid w:val="00C21B90"/>
    <w:rsid w:val="00C31F14"/>
    <w:rsid w:val="00C344A3"/>
    <w:rsid w:val="00C43A7B"/>
    <w:rsid w:val="00C52218"/>
    <w:rsid w:val="00C60A64"/>
    <w:rsid w:val="00C60D04"/>
    <w:rsid w:val="00C63CC0"/>
    <w:rsid w:val="00C67A41"/>
    <w:rsid w:val="00C84575"/>
    <w:rsid w:val="00C85848"/>
    <w:rsid w:val="00C871E6"/>
    <w:rsid w:val="00C91F1C"/>
    <w:rsid w:val="00CB00C5"/>
    <w:rsid w:val="00CB6F24"/>
    <w:rsid w:val="00CC064F"/>
    <w:rsid w:val="00CC3762"/>
    <w:rsid w:val="00CD556C"/>
    <w:rsid w:val="00CF7A4F"/>
    <w:rsid w:val="00D11A16"/>
    <w:rsid w:val="00D12EEC"/>
    <w:rsid w:val="00D1761C"/>
    <w:rsid w:val="00D20C83"/>
    <w:rsid w:val="00D22D7D"/>
    <w:rsid w:val="00D265D9"/>
    <w:rsid w:val="00D3384B"/>
    <w:rsid w:val="00D35611"/>
    <w:rsid w:val="00D500E2"/>
    <w:rsid w:val="00D5456A"/>
    <w:rsid w:val="00D54C2A"/>
    <w:rsid w:val="00D72E4E"/>
    <w:rsid w:val="00D92963"/>
    <w:rsid w:val="00D95719"/>
    <w:rsid w:val="00D95FC1"/>
    <w:rsid w:val="00DA27E1"/>
    <w:rsid w:val="00DB1346"/>
    <w:rsid w:val="00DB74CF"/>
    <w:rsid w:val="00DD45BC"/>
    <w:rsid w:val="00DE1489"/>
    <w:rsid w:val="00DE72B9"/>
    <w:rsid w:val="00E039AB"/>
    <w:rsid w:val="00E3102A"/>
    <w:rsid w:val="00E54FC6"/>
    <w:rsid w:val="00E61094"/>
    <w:rsid w:val="00E64D95"/>
    <w:rsid w:val="00E73682"/>
    <w:rsid w:val="00EA5430"/>
    <w:rsid w:val="00EC7270"/>
    <w:rsid w:val="00ED2C44"/>
    <w:rsid w:val="00EE20C4"/>
    <w:rsid w:val="00EE25B8"/>
    <w:rsid w:val="00EF4409"/>
    <w:rsid w:val="00F03AE5"/>
    <w:rsid w:val="00F03E36"/>
    <w:rsid w:val="00F058CA"/>
    <w:rsid w:val="00F10780"/>
    <w:rsid w:val="00F233A0"/>
    <w:rsid w:val="00F3056D"/>
    <w:rsid w:val="00F3717F"/>
    <w:rsid w:val="00F37708"/>
    <w:rsid w:val="00F453A4"/>
    <w:rsid w:val="00F45B9A"/>
    <w:rsid w:val="00F50CC3"/>
    <w:rsid w:val="00F5284E"/>
    <w:rsid w:val="00F534F3"/>
    <w:rsid w:val="00F60811"/>
    <w:rsid w:val="00F657B5"/>
    <w:rsid w:val="00F7331F"/>
    <w:rsid w:val="00FD3433"/>
    <w:rsid w:val="00FD6CFC"/>
    <w:rsid w:val="00FE3E45"/>
    <w:rsid w:val="00FF4077"/>
    <w:rsid w:val="00FF43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8C1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B1306"/>
    <w:pPr>
      <w:jc w:val="both"/>
    </w:pPr>
  </w:style>
  <w:style w:type="paragraph" w:styleId="Titolo2">
    <w:name w:val="heading 2"/>
    <w:basedOn w:val="Normale"/>
    <w:next w:val="Normale"/>
    <w:link w:val="Titolo2Carattere"/>
    <w:uiPriority w:val="9"/>
    <w:semiHidden/>
    <w:unhideWhenUsed/>
    <w:qFormat/>
    <w:rsid w:val="00307156"/>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5F2120"/>
    <w:pPr>
      <w:jc w:val="left"/>
    </w:pPr>
    <w:rPr>
      <w:color w:val="243782" w:themeColor="text2"/>
    </w:rPr>
  </w:style>
  <w:style w:type="character" w:customStyle="1" w:styleId="IntestazioneCarattere">
    <w:name w:val="Intestazione Carattere"/>
    <w:basedOn w:val="Carpredefinitoparagrafo"/>
    <w:link w:val="Intestazione"/>
    <w:uiPriority w:val="99"/>
    <w:rsid w:val="0086416D"/>
    <w:rPr>
      <w:color w:val="243782" w:themeColor="text2"/>
      <w:lang w:val="it-IT"/>
    </w:rPr>
  </w:style>
  <w:style w:type="paragraph" w:styleId="Pidipagina">
    <w:name w:val="footer"/>
    <w:basedOn w:val="Normale"/>
    <w:link w:val="PidipaginaCarattere"/>
    <w:uiPriority w:val="99"/>
    <w:semiHidden/>
    <w:rsid w:val="005F2120"/>
    <w:pPr>
      <w:jc w:val="left"/>
    </w:pPr>
    <w:rPr>
      <w:color w:val="243782" w:themeColor="text2"/>
    </w:rPr>
  </w:style>
  <w:style w:type="character" w:customStyle="1" w:styleId="PidipaginaCarattere">
    <w:name w:val="Piè di pagina Carattere"/>
    <w:basedOn w:val="Carpredefinitoparagrafo"/>
    <w:link w:val="Pidipagina"/>
    <w:uiPriority w:val="99"/>
    <w:semiHidden/>
    <w:rsid w:val="0086416D"/>
    <w:rPr>
      <w:color w:val="243782" w:themeColor="text2"/>
      <w:lang w:val="it-IT"/>
    </w:rPr>
  </w:style>
  <w:style w:type="character" w:styleId="Collegamentoipertestuale">
    <w:name w:val="Hyperlink"/>
    <w:basedOn w:val="Carpredefinitoparagrafo"/>
    <w:uiPriority w:val="99"/>
    <w:semiHidden/>
    <w:rsid w:val="005F2120"/>
    <w:rPr>
      <w:color w:val="243782" w:themeColor="hyperlink"/>
      <w:u w:val="none"/>
    </w:rPr>
  </w:style>
  <w:style w:type="character" w:styleId="Testosegnaposto">
    <w:name w:val="Placeholder Text"/>
    <w:basedOn w:val="Carpredefinitoparagrafo"/>
    <w:uiPriority w:val="99"/>
    <w:semiHidden/>
    <w:rsid w:val="005F2120"/>
    <w:rPr>
      <w:color w:val="808080"/>
    </w:rPr>
  </w:style>
  <w:style w:type="table" w:styleId="Grigliatabella">
    <w:name w:val="Table Grid"/>
    <w:basedOn w:val="Tabellanormale"/>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rsid w:val="00992BE1"/>
  </w:style>
  <w:style w:type="paragraph" w:customStyle="1" w:styleId="SSubject">
    <w:name w:val="S_Subject"/>
    <w:basedOn w:val="Normale"/>
    <w:next w:val="Normale"/>
    <w:qFormat/>
    <w:rsid w:val="0086416D"/>
    <w:rPr>
      <w:b/>
      <w:color w:val="243782" w:themeColor="text2"/>
      <w:sz w:val="18"/>
      <w:szCs w:val="18"/>
    </w:rPr>
  </w:style>
  <w:style w:type="paragraph" w:customStyle="1" w:styleId="STITLE">
    <w:name w:val="S_TITLE"/>
    <w:basedOn w:val="Normale"/>
    <w:next w:val="Normale"/>
    <w:uiPriority w:val="1"/>
    <w:qFormat/>
    <w:rsid w:val="0086416D"/>
    <w:pPr>
      <w:keepNext/>
      <w:spacing w:before="240" w:after="240"/>
      <w:jc w:val="left"/>
    </w:pPr>
    <w:rPr>
      <w:caps/>
      <w:color w:val="243782" w:themeColor="text2"/>
      <w:sz w:val="18"/>
      <w:szCs w:val="18"/>
    </w:rPr>
  </w:style>
  <w:style w:type="paragraph" w:styleId="Paragrafoelenco">
    <w:name w:val="List Paragraph"/>
    <w:basedOn w:val="Normale"/>
    <w:uiPriority w:val="34"/>
    <w:qFormat/>
    <w:rsid w:val="0086416D"/>
    <w:pPr>
      <w:ind w:left="720"/>
      <w:contextualSpacing/>
    </w:pPr>
  </w:style>
  <w:style w:type="paragraph" w:customStyle="1" w:styleId="SBullet">
    <w:name w:val="S_Bullet"/>
    <w:basedOn w:val="Normale"/>
    <w:uiPriority w:val="2"/>
    <w:qFormat/>
    <w:rsid w:val="0086416D"/>
    <w:pPr>
      <w:numPr>
        <w:numId w:val="11"/>
      </w:numPr>
      <w:ind w:left="170" w:hanging="170"/>
    </w:pPr>
    <w:rPr>
      <w:b/>
    </w:rPr>
  </w:style>
  <w:style w:type="character" w:styleId="Rimandonotaapidipagina">
    <w:name w:val="footnote reference"/>
    <w:basedOn w:val="Carpredefinitoparagrafo"/>
    <w:uiPriority w:val="99"/>
    <w:semiHidden/>
    <w:unhideWhenUsed/>
    <w:rsid w:val="00726427"/>
    <w:rPr>
      <w:vertAlign w:val="superscript"/>
    </w:rPr>
  </w:style>
  <w:style w:type="character" w:customStyle="1" w:styleId="Titolo2Carattere">
    <w:name w:val="Titolo 2 Carattere"/>
    <w:basedOn w:val="Carpredefinitoparagrafo"/>
    <w:link w:val="Titolo2"/>
    <w:uiPriority w:val="9"/>
    <w:semiHidden/>
    <w:rsid w:val="00307156"/>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307156"/>
    <w:rPr>
      <w:b/>
      <w:bCs/>
    </w:rPr>
  </w:style>
  <w:style w:type="paragraph" w:styleId="NormaleWeb">
    <w:name w:val="Normal (Web)"/>
    <w:basedOn w:val="Normale"/>
    <w:uiPriority w:val="99"/>
    <w:unhideWhenUsed/>
    <w:rsid w:val="00307156"/>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Collegamentovisitato">
    <w:name w:val="FollowedHyperlink"/>
    <w:basedOn w:val="Carpredefinitoparagrafo"/>
    <w:uiPriority w:val="99"/>
    <w:semiHidden/>
    <w:rsid w:val="00A242CE"/>
    <w:rPr>
      <w:color w:val="272B35" w:themeColor="followedHyperlink"/>
      <w:u w:val="single"/>
    </w:rPr>
  </w:style>
  <w:style w:type="table" w:customStyle="1" w:styleId="Grilledutableau1">
    <w:name w:val="Grille du tableau1"/>
    <w:basedOn w:val="Tabellanormale"/>
    <w:next w:val="Grigliatabella"/>
    <w:uiPriority w:val="39"/>
    <w:rsid w:val="002941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F03AE5"/>
    <w:pPr>
      <w:jc w:val="left"/>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03AE5"/>
    <w:rPr>
      <w:sz w:val="20"/>
      <w:szCs w:val="20"/>
      <w:lang w:val="it-IT"/>
    </w:rPr>
  </w:style>
  <w:style w:type="paragraph" w:styleId="Testofumetto">
    <w:name w:val="Balloon Text"/>
    <w:basedOn w:val="Normale"/>
    <w:link w:val="TestofumettoCarattere"/>
    <w:uiPriority w:val="99"/>
    <w:semiHidden/>
    <w:unhideWhenUsed/>
    <w:rsid w:val="007A52B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52B6"/>
    <w:rPr>
      <w:rFonts w:ascii="Segoe UI" w:hAnsi="Segoe UI" w:cs="Segoe UI"/>
      <w:sz w:val="18"/>
      <w:szCs w:val="18"/>
      <w:lang w:val="it-IT"/>
    </w:rPr>
  </w:style>
  <w:style w:type="character" w:styleId="Rimandocommento">
    <w:name w:val="annotation reference"/>
    <w:basedOn w:val="Carpredefinitoparagrafo"/>
    <w:uiPriority w:val="99"/>
    <w:semiHidden/>
    <w:rsid w:val="00D92963"/>
    <w:rPr>
      <w:sz w:val="16"/>
      <w:szCs w:val="16"/>
    </w:rPr>
  </w:style>
  <w:style w:type="paragraph" w:styleId="Testocommento">
    <w:name w:val="annotation text"/>
    <w:basedOn w:val="Normale"/>
    <w:link w:val="TestocommentoCarattere"/>
    <w:uiPriority w:val="99"/>
    <w:semiHidden/>
    <w:rsid w:val="00D92963"/>
    <w:rPr>
      <w:sz w:val="20"/>
      <w:szCs w:val="20"/>
    </w:rPr>
  </w:style>
  <w:style w:type="character" w:customStyle="1" w:styleId="TestocommentoCarattere">
    <w:name w:val="Testo commento Carattere"/>
    <w:basedOn w:val="Carpredefinitoparagrafo"/>
    <w:link w:val="Testocommento"/>
    <w:uiPriority w:val="99"/>
    <w:semiHidden/>
    <w:rsid w:val="00D92963"/>
    <w:rPr>
      <w:sz w:val="20"/>
      <w:szCs w:val="20"/>
      <w:lang w:val="it-IT"/>
    </w:rPr>
  </w:style>
  <w:style w:type="paragraph" w:styleId="Soggettocommento">
    <w:name w:val="annotation subject"/>
    <w:basedOn w:val="Testocommento"/>
    <w:next w:val="Testocommento"/>
    <w:link w:val="SoggettocommentoCarattere"/>
    <w:uiPriority w:val="99"/>
    <w:semiHidden/>
    <w:unhideWhenUsed/>
    <w:rsid w:val="00D92963"/>
    <w:rPr>
      <w:b/>
      <w:bCs/>
    </w:rPr>
  </w:style>
  <w:style w:type="character" w:customStyle="1" w:styleId="SoggettocommentoCarattere">
    <w:name w:val="Soggetto commento Carattere"/>
    <w:basedOn w:val="TestocommentoCarattere"/>
    <w:link w:val="Soggettocommento"/>
    <w:uiPriority w:val="99"/>
    <w:semiHidden/>
    <w:rsid w:val="00D92963"/>
    <w:rPr>
      <w:b/>
      <w:bCs/>
      <w:sz w:val="20"/>
      <w:szCs w:val="20"/>
      <w:lang w:val="it-IT"/>
    </w:rPr>
  </w:style>
  <w:style w:type="table" w:customStyle="1" w:styleId="Grilledutableau2">
    <w:name w:val="Grille du tableau2"/>
    <w:basedOn w:val="Tabellanormale"/>
    <w:next w:val="Grigliatabella"/>
    <w:uiPriority w:val="39"/>
    <w:rsid w:val="00A1308E"/>
    <w:rPr>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1768">
      <w:bodyDiv w:val="1"/>
      <w:marLeft w:val="0"/>
      <w:marRight w:val="0"/>
      <w:marTop w:val="0"/>
      <w:marBottom w:val="0"/>
      <w:divBdr>
        <w:top w:val="none" w:sz="0" w:space="0" w:color="auto"/>
        <w:left w:val="none" w:sz="0" w:space="0" w:color="auto"/>
        <w:bottom w:val="none" w:sz="0" w:space="0" w:color="auto"/>
        <w:right w:val="none" w:sz="0" w:space="0" w:color="auto"/>
      </w:divBdr>
    </w:div>
    <w:div w:id="33236992">
      <w:bodyDiv w:val="1"/>
      <w:marLeft w:val="0"/>
      <w:marRight w:val="0"/>
      <w:marTop w:val="0"/>
      <w:marBottom w:val="0"/>
      <w:divBdr>
        <w:top w:val="none" w:sz="0" w:space="0" w:color="auto"/>
        <w:left w:val="none" w:sz="0" w:space="0" w:color="auto"/>
        <w:bottom w:val="none" w:sz="0" w:space="0" w:color="auto"/>
        <w:right w:val="none" w:sz="0" w:space="0" w:color="auto"/>
      </w:divBdr>
    </w:div>
    <w:div w:id="206115204">
      <w:bodyDiv w:val="1"/>
      <w:marLeft w:val="0"/>
      <w:marRight w:val="0"/>
      <w:marTop w:val="0"/>
      <w:marBottom w:val="0"/>
      <w:divBdr>
        <w:top w:val="none" w:sz="0" w:space="0" w:color="auto"/>
        <w:left w:val="none" w:sz="0" w:space="0" w:color="auto"/>
        <w:bottom w:val="none" w:sz="0" w:space="0" w:color="auto"/>
        <w:right w:val="none" w:sz="0" w:space="0" w:color="auto"/>
      </w:divBdr>
    </w:div>
    <w:div w:id="1058166750">
      <w:bodyDiv w:val="1"/>
      <w:marLeft w:val="0"/>
      <w:marRight w:val="0"/>
      <w:marTop w:val="0"/>
      <w:marBottom w:val="0"/>
      <w:divBdr>
        <w:top w:val="none" w:sz="0" w:space="0" w:color="auto"/>
        <w:left w:val="none" w:sz="0" w:space="0" w:color="auto"/>
        <w:bottom w:val="none" w:sz="0" w:space="0" w:color="auto"/>
        <w:right w:val="none" w:sz="0" w:space="0" w:color="auto"/>
      </w:divBdr>
    </w:div>
    <w:div w:id="1071268016">
      <w:bodyDiv w:val="1"/>
      <w:marLeft w:val="0"/>
      <w:marRight w:val="0"/>
      <w:marTop w:val="0"/>
      <w:marBottom w:val="0"/>
      <w:divBdr>
        <w:top w:val="none" w:sz="0" w:space="0" w:color="auto"/>
        <w:left w:val="none" w:sz="0" w:space="0" w:color="auto"/>
        <w:bottom w:val="none" w:sz="0" w:space="0" w:color="auto"/>
        <w:right w:val="none" w:sz="0" w:space="0" w:color="auto"/>
      </w:divBdr>
    </w:div>
    <w:div w:id="1151368257">
      <w:bodyDiv w:val="1"/>
      <w:marLeft w:val="0"/>
      <w:marRight w:val="0"/>
      <w:marTop w:val="0"/>
      <w:marBottom w:val="0"/>
      <w:divBdr>
        <w:top w:val="none" w:sz="0" w:space="0" w:color="auto"/>
        <w:left w:val="none" w:sz="0" w:space="0" w:color="auto"/>
        <w:bottom w:val="none" w:sz="0" w:space="0" w:color="auto"/>
        <w:right w:val="none" w:sz="0" w:space="0" w:color="auto"/>
      </w:divBdr>
    </w:div>
    <w:div w:id="1174806305">
      <w:bodyDiv w:val="1"/>
      <w:marLeft w:val="0"/>
      <w:marRight w:val="0"/>
      <w:marTop w:val="0"/>
      <w:marBottom w:val="0"/>
      <w:divBdr>
        <w:top w:val="none" w:sz="0" w:space="0" w:color="auto"/>
        <w:left w:val="none" w:sz="0" w:space="0" w:color="auto"/>
        <w:bottom w:val="none" w:sz="0" w:space="0" w:color="auto"/>
        <w:right w:val="none" w:sz="0" w:space="0" w:color="auto"/>
      </w:divBdr>
    </w:div>
    <w:div w:id="1337460155">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 w:id="201013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tellantis" TargetMode="External"/><Relationship Id="rId18" Type="http://schemas.openxmlformats.org/officeDocument/2006/relationships/oleObject" Target="embeddings/oleObject4.bin"/><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stellantis.com" TargetMode="External"/><Relationship Id="rId12" Type="http://schemas.openxmlformats.org/officeDocument/2006/relationships/oleObject" Target="embeddings/oleObject2.bin"/><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linkedin.com/company/Stellantis" TargetMode="External"/><Relationship Id="rId20" Type="http://schemas.openxmlformats.org/officeDocument/2006/relationships/hyperlink" Target="mailto:shawn.morgan@stellanti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header" Target="header2.xml"/><Relationship Id="rId10" Type="http://schemas.openxmlformats.org/officeDocument/2006/relationships/hyperlink" Target="https://twitter.com/stellantis" TargetMode="External"/><Relationship Id="rId19" Type="http://schemas.openxmlformats.org/officeDocument/2006/relationships/hyperlink" Target="https://www.youtube.com/channel/UCKgSLvI1SYKOTpEToycAz7Q"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footer" Target="footer1.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2286</Characters>
  <Application>Microsoft Office Word</Application>
  <DocSecurity>0</DocSecurity>
  <Lines>19</Lines>
  <Paragraphs>5</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2021-01-27T12:27:00Z</dcterms:created>
  <dcterms:modified xsi:type="dcterms:W3CDTF">2021-01-27T12:27:00Z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2021-01-19T14:30:09Z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8eb7854e-914d-4bab-b351-e10014647f6a</vt:lpwstr>
  </property>
  <property fmtid="{D5CDD505-2E9C-101B-9397-08002B2CF9AE}" pid="8" name="MSIP_Label_2fd53d93-3f4c-4b90-b511-bd6bdbb4fba9_ContentBits">
    <vt:lpwstr>0</vt:lpwstr>
  </property>
</Properties>
</file>