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3490" w14:textId="77777777" w:rsidR="0086416D" w:rsidRPr="0082786D" w:rsidRDefault="0086416D" w:rsidP="0002070C"/>
    <w:p w14:paraId="01129C5A" w14:textId="58F4364C" w:rsidR="009D6A3C" w:rsidRDefault="00FB4171" w:rsidP="009820A6">
      <w:pPr>
        <w:pStyle w:val="SSubject"/>
        <w:spacing w:before="0" w:after="0"/>
        <w:contextualSpacing w:val="0"/>
        <w:jc w:val="both"/>
        <w:rPr>
          <w:rFonts w:ascii="Encode Sans ExpandedLight" w:hAnsi="Encode Sans ExpandedLight"/>
          <w:sz w:val="20"/>
        </w:rPr>
      </w:pPr>
      <w:r>
        <w:rPr>
          <w:rFonts w:ascii="Encode Sans SemiBold" w:hAnsi="Encode Sans SemiBold"/>
          <w:bCs w:val="0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6D766FF0" w14:textId="77777777" w:rsidR="009820A6" w:rsidRDefault="009820A6" w:rsidP="009820A6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</w:rPr>
      </w:pPr>
      <w:r w:rsidRPr="009820A6">
        <w:rPr>
          <w:rFonts w:ascii="Encode Sans SemiBold" w:hAnsi="Encode Sans SemiBold"/>
          <w:bCs w:val="0"/>
          <w:szCs w:val="18"/>
        </w:rPr>
        <w:t>Uwe Hochgeschurtz nominato nuovo CEO di Opel a partire dal 1° settembre</w:t>
      </w:r>
    </w:p>
    <w:p w14:paraId="662AB461" w14:textId="77777777" w:rsidR="009820A6" w:rsidRPr="00274384" w:rsidRDefault="009820A6" w:rsidP="009820A6">
      <w:pPr>
        <w:rPr>
          <w:sz w:val="20"/>
          <w:szCs w:val="20"/>
        </w:rPr>
      </w:pPr>
    </w:p>
    <w:p w14:paraId="123D92B9" w14:textId="1C3401C1" w:rsidR="009820A6" w:rsidRPr="00274384" w:rsidRDefault="00053229" w:rsidP="009820A6">
      <w:pPr>
        <w:rPr>
          <w:rFonts w:ascii="Encode Sans ExpandedLight" w:hAnsi="Encode Sans ExpandedLight"/>
          <w:sz w:val="20"/>
          <w:szCs w:val="20"/>
        </w:rPr>
      </w:pPr>
      <w:r>
        <w:rPr>
          <w:rFonts w:ascii="Encode Sans ExpandedLight" w:hAnsi="Encode Sans ExpandedLight"/>
          <w:sz w:val="20"/>
          <w:szCs w:val="20"/>
        </w:rPr>
        <w:t>AMSTERDAM, 13</w:t>
      </w:r>
      <w:r w:rsidR="009820A6" w:rsidRPr="00274384">
        <w:rPr>
          <w:rFonts w:ascii="Encode Sans ExpandedLight" w:hAnsi="Encode Sans ExpandedLight"/>
          <w:sz w:val="20"/>
          <w:szCs w:val="20"/>
        </w:rPr>
        <w:t xml:space="preserve"> luglio 2021 – Uwe Hochgeschurtz, attualmente CEO di Renault Germania, Austria e Svizzera, è stato nominato CEO del marchio Opel con effetto a partire dal 1° settembre 2021, momento in cui l’unico brand tedesco che fa parte di Stellantis sarà impegnato nell’espansione delle proprie attività commerciali, Cina inclusa, e nell’ingresso nell’era dell'elettrificazione. Prenderà il posto di Michael Lohscheller, che ha deciso di intraprendere una nuova sfida fuori da Stellantis.</w:t>
      </w:r>
    </w:p>
    <w:p w14:paraId="34343675" w14:textId="77777777" w:rsidR="009820A6" w:rsidRPr="00274384" w:rsidRDefault="009820A6" w:rsidP="009820A6">
      <w:pPr>
        <w:rPr>
          <w:rFonts w:ascii="Encode Sans ExpandedLight" w:hAnsi="Encode Sans ExpandedLight"/>
          <w:sz w:val="20"/>
          <w:szCs w:val="20"/>
        </w:rPr>
      </w:pPr>
      <w:r w:rsidRPr="00274384">
        <w:rPr>
          <w:rFonts w:ascii="Encode Sans ExpandedLight" w:hAnsi="Encode Sans ExpandedLight"/>
          <w:sz w:val="20"/>
          <w:szCs w:val="20"/>
        </w:rPr>
        <w:t>Uwe Hochgeschurtz entrerà a far parte del Top Executive Team di Stellantis e riporterà direttamente al CEO del Gruppo, Carlos Tavares. Hochgeschurtz ha iniziato la sua carriera nel settore automobilistico nel 1990 in Ford, prima di approdare in Volkswagen nel 2001 e in Renault nel 2004. Ha studiato economia aziendale in Germania (Wuppertal e Colonia), nel Regno Unito (Birmingham) e in Francia (Paris Dauphine).</w:t>
      </w:r>
    </w:p>
    <w:p w14:paraId="101AD71B" w14:textId="2BD3F992" w:rsidR="000404CE" w:rsidRPr="00274384" w:rsidRDefault="009820A6" w:rsidP="009820A6">
      <w:pPr>
        <w:rPr>
          <w:rFonts w:ascii="Encode Sans ExpandedLight" w:hAnsi="Encode Sans ExpandedLight"/>
          <w:sz w:val="20"/>
          <w:szCs w:val="20"/>
        </w:rPr>
      </w:pPr>
      <w:r w:rsidRPr="00274384">
        <w:rPr>
          <w:rFonts w:ascii="Encode Sans ExpandedLight" w:hAnsi="Encode Sans ExpandedLight"/>
          <w:sz w:val="20"/>
          <w:szCs w:val="20"/>
        </w:rPr>
        <w:t xml:space="preserve"> “Desidero ringraziare vivamente Michael per avere costruito in Opel fondamenta solide e sostenibili, insieme ai dipendenti. Questa straordinaria inversione di tendenza apre la strada a un’ormai prossima espansione commerciale del marchio a livello mondiale. Sono convinto che, grazie alla sua esperienza ultra-trentennale nel settore automotive, Uwe guiderà con successo questo nuovo capitolo della storia del marchio Opel. Auguro a Michael i migliori successi in questa nuova fase della sua carriera” ha dichiarato il CEO di Stellantis, Carlos Tavares. </w:t>
      </w:r>
    </w:p>
    <w:p w14:paraId="70BADF87" w14:textId="77777777" w:rsidR="000404CE" w:rsidRDefault="000404CE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0C766A68" w14:textId="77777777" w:rsidR="00C64511" w:rsidRPr="00F14CA7" w:rsidRDefault="00C64511" w:rsidP="00C64511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>
        <w:rPr>
          <w:rFonts w:ascii="Encode Sans SemiBold" w:hAnsi="Encode Sans SemiBold"/>
          <w:i/>
          <w:color w:val="243782" w:themeColor="text2"/>
          <w:sz w:val="18"/>
          <w:szCs w:val="22"/>
        </w:rPr>
        <w:t>Stellantis</w:t>
      </w:r>
    </w:p>
    <w:p w14:paraId="35DCCA95" w14:textId="77777777" w:rsidR="00C64511" w:rsidRDefault="00C64511" w:rsidP="00C64511">
      <w:pPr>
        <w:spacing w:after="160" w:line="259" w:lineRule="auto"/>
        <w:rPr>
          <w:rFonts w:ascii="Encode Sans ExpandedLight" w:hAnsi="Encode Sans ExpandedLight"/>
          <w:i/>
          <w:sz w:val="18"/>
          <w:szCs w:val="22"/>
        </w:rPr>
      </w:pPr>
      <w:r>
        <w:rPr>
          <w:rStyle w:val="Lienhypertexte"/>
          <w:rFonts w:ascii="Encode Sans ExpandedLight" w:hAnsi="Encode Sans ExpandedLight"/>
          <w:b/>
          <w:i/>
          <w:sz w:val="18"/>
        </w:rPr>
        <w:t>Stellantis</w:t>
      </w:r>
      <w:r>
        <w:t xml:space="preserve"> </w:t>
      </w:r>
      <w:r>
        <w:rPr>
          <w:rFonts w:ascii="Encode Sans ExpandedLight" w:hAnsi="Encode Sans ExpandedLight"/>
          <w:i/>
          <w:sz w:val="18"/>
          <w:szCs w:val="22"/>
        </w:rPr>
        <w:t>è</w:t>
      </w:r>
      <w:r>
        <w:rPr>
          <w:rFonts w:ascii="Encode Sans ExpandedLight" w:hAnsi="Encode Sans ExpandedLight"/>
          <w:color w:val="1F497D"/>
        </w:rPr>
        <w:t xml:space="preserve"> </w:t>
      </w:r>
      <w:r>
        <w:rPr>
          <w:rFonts w:ascii="Encode Sans ExpandedLight" w:hAnsi="Encode Sans ExpandedLight"/>
          <w:i/>
          <w:sz w:val="18"/>
          <w:szCs w:val="22"/>
        </w:rPr>
        <w:t>una delle principali case automobilistiche al mondo. Protagonista della nuova era della mobilità, è guidata da una visione chiara: offrire libertà di movimento con soluzioni di mobilità esclusive, convenienti e affidabili.  Oltre al ricco know-how e all'ampia presenza geografica del Gruppo, i suoi maggiori punti di forza sono la performance sostenibile, la profonda esperienza e il grande talento dei suoi dipendenti che lavorano in tutto il mondo. Stellantis farà leva sul suo ampio e iconico portafoglio di marchi creato da visionari, che hanno trasmesso ai vari brand la passione che ispira dipendenti e clienti. Stellantis punta all’eccellenza, non alla grandezza, e si pone l’obiettivo di creare valore aggiunto per tutti gli stakeholder e le comunità in cui opera.</w:t>
      </w:r>
    </w:p>
    <w:p w14:paraId="7E1A2875" w14:textId="77777777" w:rsidR="009820A6" w:rsidRDefault="009820A6" w:rsidP="00C64511">
      <w:pPr>
        <w:spacing w:after="160" w:line="259" w:lineRule="auto"/>
        <w:rPr>
          <w:rFonts w:ascii="Encode Sans ExpandedLight" w:hAnsi="Encode Sans ExpandedLight"/>
          <w:i/>
          <w:sz w:val="18"/>
          <w:szCs w:val="22"/>
        </w:rPr>
      </w:pPr>
    </w:p>
    <w:p w14:paraId="4C8F0937" w14:textId="77777777" w:rsidR="009820A6" w:rsidRPr="00F14CA7" w:rsidRDefault="009820A6" w:rsidP="00C64511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C64511" w:rsidRPr="00D64B4E" w14:paraId="3D4C3EF3" w14:textId="77777777" w:rsidTr="00A71B18">
        <w:tc>
          <w:tcPr>
            <w:tcW w:w="2265" w:type="dxa"/>
            <w:vAlign w:val="bottom"/>
          </w:tcPr>
          <w:p w14:paraId="725495CF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71AC9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pt;height:23.6pt" o:ole="">
                  <v:imagedata r:id="rId8" o:title=""/>
                </v:shape>
                <o:OLEObject Type="Embed" ProgID="PBrush" ShapeID="_x0000_i1025" DrawAspect="Content" ObjectID="_1687687173" r:id="rId9"/>
              </w:object>
            </w:r>
            <w:hyperlink r:id="rId10" w:history="1">
              <w:r>
                <w:rPr>
                  <w:rStyle w:val="Lienhypertexte"/>
                  <w:rFonts w:ascii="Encode Sans ExpandedLight" w:hAnsi="Encode Sans ExpandedLight"/>
                  <w:sz w:val="20"/>
                </w:rPr>
                <w:t>@Stellantis</w:t>
              </w:r>
            </w:hyperlink>
          </w:p>
        </w:tc>
        <w:tc>
          <w:tcPr>
            <w:tcW w:w="2265" w:type="dxa"/>
            <w:vAlign w:val="bottom"/>
          </w:tcPr>
          <w:p w14:paraId="320424AE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046B9C6C">
                <v:shape id="_x0000_i1026" type="#_x0000_t75" style="width:21.9pt;height:21.9pt" o:ole="">
                  <v:imagedata r:id="rId11" o:title=""/>
                </v:shape>
                <o:OLEObject Type="Embed" ProgID="PBrush" ShapeID="_x0000_i1026" DrawAspect="Content" ObjectID="_1687687174" r:id="rId12"/>
              </w:object>
            </w:r>
            <w:hyperlink r:id="rId13" w:history="1">
              <w:r>
                <w:rPr>
                  <w:rStyle w:val="Lienhypertexte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2266" w:type="dxa"/>
            <w:vAlign w:val="bottom"/>
          </w:tcPr>
          <w:p w14:paraId="63FFF210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F5C886B">
                <v:shape id="_x0000_i1027" type="#_x0000_t75" style="width:20.75pt;height:20.75pt" o:ole="">
                  <v:imagedata r:id="rId14" o:title=""/>
                </v:shape>
                <o:OLEObject Type="Embed" ProgID="PBrush" ShapeID="_x0000_i1027" DrawAspect="Content" ObjectID="_1687687175" r:id="rId15"/>
              </w:object>
            </w:r>
            <w:hyperlink r:id="rId16" w:history="1">
              <w:r>
                <w:rPr>
                  <w:rStyle w:val="Lienhypertexte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2266" w:type="dxa"/>
            <w:vAlign w:val="bottom"/>
          </w:tcPr>
          <w:p w14:paraId="6CF63B42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BEA38A8">
                <v:shape id="_x0000_i1028" type="#_x0000_t75" style="width:23.05pt;height:23.05pt" o:ole="">
                  <v:imagedata r:id="rId17" o:title=""/>
                </v:shape>
                <o:OLEObject Type="Embed" ProgID="PBrush" ShapeID="_x0000_i1028" DrawAspect="Content" ObjectID="_1687687176" r:id="rId18"/>
              </w:object>
            </w:r>
            <w:hyperlink r:id="rId19" w:history="1">
              <w:r>
                <w:rPr>
                  <w:rStyle w:val="Lienhypertexte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5B7157" w14:paraId="79CB13B4" w14:textId="77777777" w:rsidTr="006D26ED">
        <w:trPr>
          <w:trHeight w:val="1276"/>
        </w:trPr>
        <w:tc>
          <w:tcPr>
            <w:tcW w:w="7936" w:type="dxa"/>
          </w:tcPr>
          <w:p w14:paraId="636F02E5" w14:textId="2B7F68EB" w:rsidR="005B7157" w:rsidRDefault="00C64511" w:rsidP="006D26ED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noProof/>
                <w:color w:val="243782" w:themeColor="text2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7EBFE3E3" wp14:editId="22967347">
                      <wp:extent cx="432000" cy="61913"/>
                      <wp:effectExtent l="0" t="0" r="6350" b="0"/>
                      <wp:docPr id="4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FE1F4E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00BCBDBA" w14:textId="63C73321" w:rsidR="0061365D" w:rsidRPr="0061365D" w:rsidRDefault="000404CE" w:rsidP="0061365D">
            <w:pPr>
              <w:pStyle w:val="SContact-Title"/>
              <w:rPr>
                <w:sz w:val="21"/>
                <w:szCs w:val="21"/>
              </w:rPr>
            </w:pPr>
            <w:bookmarkStart w:id="0" w:name="_Hlk61784883"/>
            <w:r>
              <w:rPr>
                <w:rFonts w:ascii="Encode Sans" w:hAnsi="Encode Sans"/>
                <w:b/>
                <w:color w:val="243782"/>
                <w:sz w:val="21"/>
                <w:szCs w:val="21"/>
              </w:rPr>
              <w:t>Per maggiori informazioni, contattare</w:t>
            </w:r>
            <w:r>
              <w:rPr>
                <w:sz w:val="21"/>
                <w:szCs w:val="21"/>
              </w:rPr>
              <w:t>: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879"/>
            </w:tblGrid>
            <w:tr w:rsidR="0061365D" w:rsidRPr="00140A14" w14:paraId="369FAC61" w14:textId="77777777" w:rsidTr="004B1CF0">
              <w:trPr>
                <w:trHeight w:val="2043"/>
              </w:trPr>
              <w:tc>
                <w:tcPr>
                  <w:tcW w:w="7936" w:type="dxa"/>
                </w:tcPr>
                <w:tbl>
                  <w:tblPr>
                    <w:tblStyle w:val="Grilledutableau"/>
                    <w:tblW w:w="1729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7"/>
                    <w:gridCol w:w="8647"/>
                  </w:tblGrid>
                  <w:tr w:rsidR="00202CBD" w:rsidRPr="00B13D04" w14:paraId="572BA169" w14:textId="77777777" w:rsidTr="00202CBD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69F0DF5D" w14:textId="39B1E248" w:rsidR="00202CBD" w:rsidRPr="00B13D04" w:rsidRDefault="00202CBD" w:rsidP="00202CBD">
                        <w:pPr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</w:pPr>
                        <w:r w:rsidRPr="00B13D04"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>Valérie GILLOT</w:t>
                        </w:r>
                        <w:r w:rsidRPr="00B13D04">
                          <w:rPr>
                            <w:rFonts w:ascii="Encode Sans ExpandedLight" w:hAnsi="Encode Sans ExpandedLight"/>
                            <w:b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: </w:t>
                        </w:r>
                        <w:r w:rsidRPr="00B13D04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+33 6 83 92 92 96 - </w:t>
                        </w:r>
                        <w:hyperlink r:id="rId20" w:history="1">
                          <w:r w:rsidRPr="00B13D04">
                            <w:rPr>
                              <w:rStyle w:val="Lienhypertexte"/>
                              <w:rFonts w:ascii="Encode Sans ExpandedLight" w:hAnsi="Encode Sans ExpandedLight"/>
                              <w:sz w:val="20"/>
                              <w:szCs w:val="20"/>
                              <w:lang w:val="sv-SE"/>
                            </w:rPr>
                            <w:t>valerie.gillot@stellantis.com</w:t>
                          </w:r>
                        </w:hyperlink>
                      </w:p>
                    </w:tc>
                    <w:tc>
                      <w:tcPr>
                        <w:tcW w:w="8647" w:type="dxa"/>
                      </w:tcPr>
                      <w:p w14:paraId="3DD95F59" w14:textId="6369B926" w:rsidR="00202CBD" w:rsidRPr="00B13D04" w:rsidRDefault="00202CBD" w:rsidP="00202CBD">
                        <w:pPr>
                          <w:spacing w:after="120"/>
                          <w:jc w:val="left"/>
                          <w:rPr>
                            <w:rStyle w:val="Textedelespacerserv"/>
                            <w:rFonts w:ascii="Encode Sans ExpandedLight" w:hAnsi="Encode Sans ExpandedLight"/>
                            <w:b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</w:pPr>
                        <w:r w:rsidRPr="00B13D04"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>Valérie GILLOT</w:t>
                        </w:r>
                        <w:r w:rsidRPr="00B13D04">
                          <w:rPr>
                            <w:rFonts w:ascii="Encode Sans ExpandedLight" w:hAnsi="Encode Sans ExpandedLight"/>
                            <w:b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: </w:t>
                        </w:r>
                        <w:r w:rsidRPr="00B13D04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+33 6 83 92 92 96 - </w:t>
                        </w:r>
                        <w:hyperlink r:id="rId21" w:history="1">
                          <w:r w:rsidRPr="00B13D04">
                            <w:rPr>
                              <w:rStyle w:val="Lienhypertexte"/>
                              <w:rFonts w:ascii="Encode Sans ExpandedLight" w:hAnsi="Encode Sans ExpandedLight"/>
                              <w:sz w:val="20"/>
                              <w:szCs w:val="20"/>
                              <w:lang w:val="sv-SE"/>
                            </w:rPr>
                            <w:t>valerie.gillot@stellantis.com</w:t>
                          </w:r>
                        </w:hyperlink>
                      </w:p>
                    </w:tc>
                  </w:tr>
                  <w:tr w:rsidR="00202CBD" w:rsidRPr="00053229" w14:paraId="7D0FAE55" w14:textId="77777777" w:rsidTr="00202CBD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52F63698" w14:textId="1F2D1395" w:rsidR="00202CBD" w:rsidRPr="00B13D04" w:rsidRDefault="00202CBD" w:rsidP="00202CBD">
                        <w:pPr>
                          <w:spacing w:after="120"/>
                          <w:jc w:val="left"/>
                          <w:rPr>
                            <w:rStyle w:val="Textedelespacerserv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</w:pPr>
                        <w:r>
                          <w:rPr>
                            <w:rStyle w:val="Textedelespacerserv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>Harald  HAMPRECHT</w:t>
                        </w:r>
                        <w:r w:rsidRPr="0050635D">
                          <w:rPr>
                            <w:rStyle w:val="Textedelespacerserv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>:</w:t>
                        </w:r>
                        <w:r>
                          <w:rPr>
                            <w:rStyle w:val="Textedelespacerserv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053229">
                          <w:rPr>
                            <w:rFonts w:ascii="Opel Next Light" w:hAnsi="Opel Next Light"/>
                            <w:color w:val="000000"/>
                            <w:lang w:val="en-US" w:eastAsia="de-DE"/>
                          </w:rPr>
                          <w:t>+</w:t>
                        </w:r>
                        <w:r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49-160-97817333 </w:t>
                        </w:r>
                        <w:r w:rsidR="00741726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- </w:t>
                        </w:r>
                        <w:hyperlink r:id="rId22" w:history="1">
                          <w:r w:rsidRPr="0050635D">
                            <w:rPr>
                              <w:rFonts w:ascii="Encode Sans ExpandedLight" w:hAnsi="Encode Sans ExpandedLight"/>
                              <w:color w:val="243782" w:themeColor="text2"/>
                              <w:sz w:val="20"/>
                              <w:szCs w:val="20"/>
                              <w:lang w:val="sv-SE"/>
                            </w:rPr>
                            <w:t>harald.hamprecht@opel-vauxhall.com</w:t>
                          </w:r>
                        </w:hyperlink>
                      </w:p>
                    </w:tc>
                    <w:tc>
                      <w:tcPr>
                        <w:tcW w:w="8647" w:type="dxa"/>
                      </w:tcPr>
                      <w:p w14:paraId="3FDC2F4F" w14:textId="58B5D697" w:rsidR="00202CBD" w:rsidRPr="00B13D04" w:rsidRDefault="00202CBD" w:rsidP="00202CBD">
                        <w:pPr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</w:pPr>
                        <w:r w:rsidRPr="00B13D04">
                          <w:rPr>
                            <w:rStyle w:val="Textedelespacerserv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>Shawn MORGAN</w:t>
                        </w:r>
                        <w:r w:rsidRPr="00B13D04">
                          <w:rPr>
                            <w:rStyle w:val="Textedelespacerserv"/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>:</w:t>
                        </w:r>
                        <w:r w:rsidRPr="00B13D04">
                          <w:rPr>
                            <w:rStyle w:val="Textedelespacerserv"/>
                            <w:rFonts w:ascii="Encode Sans ExpandedLight" w:hAnsi="Encode Sans ExpandedLight"/>
                            <w:b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B13D04">
                          <w:rPr>
                            <w:rStyle w:val="Textedelespacerserv"/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+1 248 760 2621 - </w:t>
                        </w:r>
                        <w:hyperlink r:id="rId23" w:history="1">
                          <w:r w:rsidRPr="00B13D04">
                            <w:rPr>
                              <w:rStyle w:val="Lienhypertexte"/>
                              <w:rFonts w:ascii="Encode Sans ExpandedLight" w:hAnsi="Encode Sans ExpandedLight"/>
                              <w:sz w:val="20"/>
                              <w:szCs w:val="20"/>
                              <w:lang w:val="sv-SE"/>
                            </w:rPr>
                            <w:t>shawn.morgan@stellantis.com</w:t>
                          </w:r>
                        </w:hyperlink>
                      </w:p>
                    </w:tc>
                  </w:tr>
                  <w:tr w:rsidR="00202CBD" w:rsidRPr="00B13D04" w14:paraId="58B0E73E" w14:textId="77777777" w:rsidTr="00202CBD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781CE5B1" w14:textId="4FC902F6" w:rsidR="00202CBD" w:rsidRPr="00B13D04" w:rsidRDefault="00202CBD" w:rsidP="00202CBD">
                        <w:pPr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</w:pPr>
                        <w:r w:rsidRPr="00B13D04"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fr-FR"/>
                          </w:rPr>
                          <w:t xml:space="preserve">Pierre-Olivier SALMON: </w:t>
                        </w:r>
                        <w:sdt>
                          <w:sdtPr>
                            <w:rPr>
                              <w:rFonts w:ascii="Encode Sans ExpandedLight" w:hAnsi="Encode Sans ExpandedLight"/>
                              <w:sz w:val="21"/>
                              <w:szCs w:val="21"/>
                            </w:rPr>
                            <w:id w:val="-487098308"/>
                            <w:placeholder>
                              <w:docPart w:val="397FC8BAE6484AA6B67B4FC9BB9AD4CE"/>
                            </w:placeholder>
                            <w15:appearance w15:val="hidden"/>
                          </w:sdtPr>
                          <w:sdtEndPr/>
                          <w:sdtContent>
                            <w:r w:rsidR="00741726">
                              <w:rPr>
                                <w:rStyle w:val="Textedelespacerserv"/>
                                <w:color w:val="243782" w:themeColor="text2"/>
                                <w:sz w:val="20"/>
                                <w:szCs w:val="20"/>
                              </w:rPr>
                              <w:t>+33 6 76 86 45 48 – pierreoli</w:t>
                            </w:r>
                            <w:bookmarkStart w:id="1" w:name="_GoBack"/>
                            <w:bookmarkEnd w:id="1"/>
                            <w:r w:rsidRPr="00B13D04">
                              <w:rPr>
                                <w:rStyle w:val="Textedelespacerserv"/>
                                <w:color w:val="243782" w:themeColor="text2"/>
                                <w:sz w:val="20"/>
                                <w:szCs w:val="20"/>
                              </w:rPr>
                              <w:t>vier.salmon@stellantis.com</w:t>
                            </w:r>
                          </w:sdtContent>
                        </w:sdt>
                      </w:p>
                    </w:tc>
                    <w:tc>
                      <w:tcPr>
                        <w:tcW w:w="8647" w:type="dxa"/>
                      </w:tcPr>
                      <w:p w14:paraId="5D9FDB67" w14:textId="4A9959F5" w:rsidR="00202CBD" w:rsidRPr="00B13D04" w:rsidRDefault="00202CBD" w:rsidP="00202CBD">
                        <w:pPr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</w:pPr>
                        <w:r w:rsidRPr="00B13D04"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  <w:t>Andrea PALLARD</w:t>
                        </w:r>
                        <w:r w:rsidRPr="00B13D04">
                          <w:rPr>
                            <w:color w:val="243782" w:themeColor="text2"/>
                            <w:sz w:val="20"/>
                            <w:szCs w:val="20"/>
                          </w:rPr>
                          <w:t>:</w:t>
                        </w:r>
                        <w:r w:rsidRPr="00B13D04">
                          <w:rPr>
                            <w:rStyle w:val="Textedelespacerserv"/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+39 335 873 7298 – </w:t>
                        </w:r>
                        <w:r w:rsidRPr="00B13D04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>andrea.pallard@stellantis.com</w:t>
                        </w:r>
                      </w:p>
                    </w:tc>
                  </w:tr>
                  <w:tr w:rsidR="00202CBD" w:rsidRPr="00140A14" w14:paraId="5297CCD3" w14:textId="77777777" w:rsidTr="00202CBD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51D0A7AF" w14:textId="77777777" w:rsidR="00202CBD" w:rsidRPr="00053229" w:rsidRDefault="00202CBD" w:rsidP="00202CBD">
                        <w:pPr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15A413C9" w14:textId="07A4A167" w:rsidR="00202CBD" w:rsidRPr="00B13D04" w:rsidRDefault="00202CBD" w:rsidP="00202CBD">
                        <w:pPr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fr-FR"/>
                          </w:rPr>
                        </w:pPr>
                        <w:r w:rsidRPr="00B13D04"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fr-FR"/>
                          </w:rPr>
                          <w:t xml:space="preserve">Pierre-Olivier SALMON: </w:t>
                        </w:r>
                        <w:sdt>
                          <w:sdtPr>
                            <w:rPr>
                              <w:rFonts w:ascii="Encode Sans ExpandedLight" w:hAnsi="Encode Sans ExpandedLight"/>
                              <w:sz w:val="21"/>
                              <w:szCs w:val="21"/>
                            </w:rPr>
                            <w:id w:val="-292211685"/>
                            <w:placeholder>
                              <w:docPart w:val="E6F1C24EB183465190E030CF1F404804"/>
                            </w:placeholder>
                            <w15:appearance w15:val="hidden"/>
                          </w:sdtPr>
                          <w:sdtEndPr/>
                          <w:sdtContent>
                            <w:r w:rsidRPr="00B13D04">
                              <w:rPr>
                                <w:rStyle w:val="Textedelespacerserv"/>
                                <w:color w:val="243782" w:themeColor="text2"/>
                                <w:sz w:val="20"/>
                                <w:szCs w:val="20"/>
                              </w:rPr>
                              <w:t>+33 6 76 86 45 48 – pierreolilvier.salmon@stellantis.com</w:t>
                            </w:r>
                          </w:sdtContent>
                        </w:sdt>
                      </w:p>
                    </w:tc>
                  </w:tr>
                </w:tbl>
                <w:p w14:paraId="2499AD72" w14:textId="77777777" w:rsidR="0061365D" w:rsidRPr="00704D8D" w:rsidRDefault="0061365D" w:rsidP="0061365D">
                  <w:pPr>
                    <w:rPr>
                      <w:lang w:val="fr-FR"/>
                    </w:rPr>
                  </w:pPr>
                </w:p>
              </w:tc>
            </w:tr>
          </w:tbl>
          <w:p w14:paraId="26A4E765" w14:textId="77777777" w:rsidR="0061365D" w:rsidRPr="00704D8D" w:rsidRDefault="00512FBC" w:rsidP="0061365D">
            <w:pPr>
              <w:spacing w:after="0"/>
              <w:jc w:val="left"/>
              <w:rPr>
                <w:lang w:val="fr-FR"/>
              </w:rPr>
            </w:pPr>
            <w:hyperlink r:id="rId24" w:history="1">
              <w:r w:rsidR="0061365D" w:rsidRPr="00ED32D0">
                <w:rPr>
                  <w:rStyle w:val="Lienhypertexte"/>
                  <w:rFonts w:ascii="Encode Sans ExpandedLight" w:hAnsi="Encode Sans ExpandedLight"/>
                  <w:sz w:val="20"/>
                  <w:szCs w:val="20"/>
                </w:rPr>
                <w:t>www.stellantis.com</w:t>
              </w:r>
            </w:hyperlink>
          </w:p>
          <w:p w14:paraId="3C5A75B1" w14:textId="77777777" w:rsidR="0061365D" w:rsidRDefault="0061365D" w:rsidP="000404CE">
            <w:pPr>
              <w:spacing w:line="288" w:lineRule="auto"/>
              <w:jc w:val="left"/>
              <w:rPr>
                <w:sz w:val="21"/>
                <w:szCs w:val="21"/>
              </w:rPr>
            </w:pPr>
          </w:p>
          <w:p w14:paraId="7561D573" w14:textId="77777777" w:rsidR="0061365D" w:rsidRDefault="0061365D" w:rsidP="000404CE">
            <w:pPr>
              <w:spacing w:line="288" w:lineRule="auto"/>
              <w:jc w:val="left"/>
              <w:rPr>
                <w:sz w:val="21"/>
                <w:szCs w:val="21"/>
              </w:rPr>
            </w:pPr>
          </w:p>
          <w:bookmarkEnd w:id="0"/>
          <w:p w14:paraId="77DD246B" w14:textId="771D4BFE" w:rsidR="005B7157" w:rsidRDefault="005B7157" w:rsidP="000404CE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</w:p>
        </w:tc>
      </w:tr>
      <w:tr w:rsidR="00C64511" w:rsidRPr="00863AE2" w14:paraId="4301E0B6" w14:textId="77777777" w:rsidTr="00C64511">
        <w:trPr>
          <w:trHeight w:val="1276"/>
        </w:trPr>
        <w:tc>
          <w:tcPr>
            <w:tcW w:w="7936" w:type="dxa"/>
          </w:tcPr>
          <w:p w14:paraId="76A214B8" w14:textId="028F9120" w:rsidR="00C64511" w:rsidRPr="00863AE2" w:rsidRDefault="00C64511" w:rsidP="00A71B1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</w:p>
        </w:tc>
      </w:tr>
    </w:tbl>
    <w:p w14:paraId="1C17FF3B" w14:textId="77777777" w:rsidR="000404CE" w:rsidRDefault="000404CE" w:rsidP="000404CE">
      <w:pPr>
        <w:rPr>
          <w:i/>
          <w:sz w:val="16"/>
        </w:rPr>
      </w:pPr>
    </w:p>
    <w:p w14:paraId="231DE969" w14:textId="77777777" w:rsidR="00FD1B41" w:rsidRPr="00841BA5" w:rsidRDefault="00FD1B41" w:rsidP="00FD1B41">
      <w:pPr>
        <w:rPr>
          <w:i/>
          <w:color w:val="222222"/>
          <w:sz w:val="18"/>
        </w:rPr>
      </w:pPr>
    </w:p>
    <w:p w14:paraId="4D9014EB" w14:textId="77777777" w:rsidR="00FD1B41" w:rsidRPr="00841BA5" w:rsidRDefault="00FD1B41" w:rsidP="00FD1B41">
      <w:pPr>
        <w:rPr>
          <w:i/>
          <w:color w:val="222222"/>
          <w:sz w:val="18"/>
        </w:rPr>
      </w:pPr>
    </w:p>
    <w:p w14:paraId="0204A9A2" w14:textId="77777777" w:rsidR="00FD1B41" w:rsidRPr="00BE0223" w:rsidRDefault="00FD1B41" w:rsidP="005B7157"/>
    <w:sectPr w:rsidR="00FD1B41" w:rsidRPr="00BE0223" w:rsidSect="0002070C">
      <w:footerReference w:type="default" r:id="rId25"/>
      <w:headerReference w:type="first" r:id="rId26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189B" w14:textId="77777777" w:rsidR="00512FBC" w:rsidRDefault="00512FBC" w:rsidP="0002070C">
      <w:r>
        <w:separator/>
      </w:r>
    </w:p>
  </w:endnote>
  <w:endnote w:type="continuationSeparator" w:id="0">
    <w:p w14:paraId="2B04A2C5" w14:textId="77777777" w:rsidR="00512FBC" w:rsidRDefault="00512FBC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309EB4AF-8F77-4D4A-89FF-3469806E1F6F}"/>
    <w:embedBold r:id="rId2" w:fontKey="{FBDC2DDE-9634-4C47-9B94-D3150063685A}"/>
    <w:embedItalic r:id="rId3" w:fontKey="{0087CD0E-1B78-44DB-B80A-838CF6A93943}"/>
    <w:embedBoldItalic r:id="rId4" w:fontKey="{0197B3E6-FF4C-431B-BD75-19DF85C917C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8CBE5F09-6060-4B9A-B42A-1DF6E8C5580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fontKey="{ACC811F5-69E8-4821-B047-E0FEE821248D}"/>
    <w:embedItalic r:id="rId7" w:fontKey="{239C521E-BF58-4D7B-9760-A8EEACCC09F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Bold r:id="rId8" w:subsetted="1" w:fontKey="{6E5102DD-5456-4882-A20B-110DBD6C4EA4}"/>
  </w:font>
  <w:font w:name="Opel Next Light">
    <w:panose1 w:val="020B0303020204020204"/>
    <w:charset w:val="00"/>
    <w:family w:val="swiss"/>
    <w:pitch w:val="variable"/>
    <w:sig w:usb0="00000287" w:usb1="00000001" w:usb2="00000000" w:usb3="00000000" w:csb0="0000009F" w:csb1="00000000"/>
    <w:embedRegular r:id="rId9" w:subsetted="1" w:fontKey="{18EB322A-ABD0-4798-9C1E-8D9AED68F38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91C3" w14:textId="716A30A3" w:rsidR="00992BE1" w:rsidRPr="00A51B6A" w:rsidRDefault="00992BE1" w:rsidP="0002070C">
    <w:pPr>
      <w:pStyle w:val="SPagination"/>
      <w:rPr>
        <w:szCs w:val="16"/>
      </w:rPr>
    </w:pPr>
    <w:r>
      <w:t xml:space="preserve">- </w:t>
    </w:r>
    <w:r w:rsidRPr="00A51B6A">
      <w:rPr>
        <w:rStyle w:val="Numrodepage"/>
        <w:szCs w:val="16"/>
      </w:rPr>
      <w:fldChar w:fldCharType="begin"/>
    </w:r>
    <w:r w:rsidRPr="00A51B6A">
      <w:rPr>
        <w:rStyle w:val="Numrodepage"/>
        <w:szCs w:val="16"/>
      </w:rPr>
      <w:instrText xml:space="preserve"> PAGE </w:instrText>
    </w:r>
    <w:r w:rsidRPr="00A51B6A">
      <w:rPr>
        <w:rStyle w:val="Numrodepage"/>
        <w:szCs w:val="16"/>
      </w:rPr>
      <w:fldChar w:fldCharType="separate"/>
    </w:r>
    <w:r w:rsidR="00741726">
      <w:rPr>
        <w:rStyle w:val="Numrodepage"/>
        <w:noProof/>
        <w:szCs w:val="16"/>
      </w:rPr>
      <w:t>2</w:t>
    </w:r>
    <w:r w:rsidRPr="00A51B6A">
      <w:rPr>
        <w:rStyle w:val="Numrodepage"/>
        <w:szCs w:val="16"/>
      </w:rPr>
      <w:fldChar w:fldCharType="end"/>
    </w:r>
    <w:r>
      <w:rPr>
        <w:rStyle w:val="Numrodepage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CBC7" w14:textId="77777777" w:rsidR="00512FBC" w:rsidRDefault="00512FBC" w:rsidP="0002070C">
      <w:r>
        <w:separator/>
      </w:r>
    </w:p>
  </w:footnote>
  <w:footnote w:type="continuationSeparator" w:id="0">
    <w:p w14:paraId="39ACCD0D" w14:textId="77777777" w:rsidR="00512FBC" w:rsidRDefault="00512FBC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9AC4" w14:textId="77777777" w:rsidR="005F2120" w:rsidRDefault="00A33E8D" w:rsidP="0002070C"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62A1052F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77777777" w:rsidR="00A33E8D" w:rsidRPr="00683765" w:rsidRDefault="00A33E8D" w:rsidP="00297094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70338"/>
    <w:multiLevelType w:val="hybridMultilevel"/>
    <w:tmpl w:val="363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0680A"/>
    <w:rsid w:val="00016D9A"/>
    <w:rsid w:val="00017140"/>
    <w:rsid w:val="0002070C"/>
    <w:rsid w:val="0002217B"/>
    <w:rsid w:val="00024492"/>
    <w:rsid w:val="00025506"/>
    <w:rsid w:val="0003406E"/>
    <w:rsid w:val="000404CE"/>
    <w:rsid w:val="00053229"/>
    <w:rsid w:val="00054713"/>
    <w:rsid w:val="000669FC"/>
    <w:rsid w:val="00087566"/>
    <w:rsid w:val="00087FF0"/>
    <w:rsid w:val="00096FD3"/>
    <w:rsid w:val="000C18FF"/>
    <w:rsid w:val="00104FF7"/>
    <w:rsid w:val="00116C36"/>
    <w:rsid w:val="00150B6C"/>
    <w:rsid w:val="00154870"/>
    <w:rsid w:val="00155D3E"/>
    <w:rsid w:val="00162960"/>
    <w:rsid w:val="00176B6C"/>
    <w:rsid w:val="001814E4"/>
    <w:rsid w:val="00184936"/>
    <w:rsid w:val="00190445"/>
    <w:rsid w:val="001A1532"/>
    <w:rsid w:val="001B0389"/>
    <w:rsid w:val="001B4263"/>
    <w:rsid w:val="001B591C"/>
    <w:rsid w:val="001E3A5D"/>
    <w:rsid w:val="001E7847"/>
    <w:rsid w:val="00200888"/>
    <w:rsid w:val="00202CBD"/>
    <w:rsid w:val="002045FF"/>
    <w:rsid w:val="00220B6B"/>
    <w:rsid w:val="002220A6"/>
    <w:rsid w:val="00222265"/>
    <w:rsid w:val="00271BFA"/>
    <w:rsid w:val="00274384"/>
    <w:rsid w:val="002836DD"/>
    <w:rsid w:val="00293E0C"/>
    <w:rsid w:val="002963B6"/>
    <w:rsid w:val="00297094"/>
    <w:rsid w:val="002A3272"/>
    <w:rsid w:val="002B123F"/>
    <w:rsid w:val="002B222B"/>
    <w:rsid w:val="002B6EB5"/>
    <w:rsid w:val="002C508D"/>
    <w:rsid w:val="002D0DA0"/>
    <w:rsid w:val="002D2A2C"/>
    <w:rsid w:val="002E0CE2"/>
    <w:rsid w:val="002F18EC"/>
    <w:rsid w:val="002F42E0"/>
    <w:rsid w:val="0031175E"/>
    <w:rsid w:val="00327D48"/>
    <w:rsid w:val="00342152"/>
    <w:rsid w:val="0036017D"/>
    <w:rsid w:val="00363C2A"/>
    <w:rsid w:val="003864AD"/>
    <w:rsid w:val="003A6735"/>
    <w:rsid w:val="003B7439"/>
    <w:rsid w:val="003C389E"/>
    <w:rsid w:val="003D459A"/>
    <w:rsid w:val="003E0D25"/>
    <w:rsid w:val="003E68CC"/>
    <w:rsid w:val="00400B91"/>
    <w:rsid w:val="004022B4"/>
    <w:rsid w:val="00411411"/>
    <w:rsid w:val="00411EF8"/>
    <w:rsid w:val="00414F0B"/>
    <w:rsid w:val="00415399"/>
    <w:rsid w:val="00425677"/>
    <w:rsid w:val="00430482"/>
    <w:rsid w:val="00433EDD"/>
    <w:rsid w:val="004345F9"/>
    <w:rsid w:val="0044219E"/>
    <w:rsid w:val="00443238"/>
    <w:rsid w:val="0045216F"/>
    <w:rsid w:val="00463402"/>
    <w:rsid w:val="004A2B09"/>
    <w:rsid w:val="004B5BE7"/>
    <w:rsid w:val="004B6E15"/>
    <w:rsid w:val="004C1F73"/>
    <w:rsid w:val="004C2245"/>
    <w:rsid w:val="004C4038"/>
    <w:rsid w:val="004D1C42"/>
    <w:rsid w:val="004D61EA"/>
    <w:rsid w:val="004E01A6"/>
    <w:rsid w:val="004E62BA"/>
    <w:rsid w:val="004F31AA"/>
    <w:rsid w:val="00512FBC"/>
    <w:rsid w:val="00515C12"/>
    <w:rsid w:val="00521280"/>
    <w:rsid w:val="0053531A"/>
    <w:rsid w:val="00537DB3"/>
    <w:rsid w:val="00544345"/>
    <w:rsid w:val="005708BD"/>
    <w:rsid w:val="005856C4"/>
    <w:rsid w:val="005B7157"/>
    <w:rsid w:val="005C1F23"/>
    <w:rsid w:val="005C5158"/>
    <w:rsid w:val="005C6359"/>
    <w:rsid w:val="005C775F"/>
    <w:rsid w:val="005F2120"/>
    <w:rsid w:val="005F73C1"/>
    <w:rsid w:val="00604586"/>
    <w:rsid w:val="00605BE7"/>
    <w:rsid w:val="006074EF"/>
    <w:rsid w:val="0061175B"/>
    <w:rsid w:val="0061365D"/>
    <w:rsid w:val="00613FB1"/>
    <w:rsid w:val="0061682B"/>
    <w:rsid w:val="006279C9"/>
    <w:rsid w:val="006338ED"/>
    <w:rsid w:val="00641F10"/>
    <w:rsid w:val="00646166"/>
    <w:rsid w:val="00655527"/>
    <w:rsid w:val="00655A10"/>
    <w:rsid w:val="00675B12"/>
    <w:rsid w:val="00682310"/>
    <w:rsid w:val="00683765"/>
    <w:rsid w:val="00683B2B"/>
    <w:rsid w:val="006B0549"/>
    <w:rsid w:val="006B4512"/>
    <w:rsid w:val="006B5C7E"/>
    <w:rsid w:val="006C0C6D"/>
    <w:rsid w:val="006D7DFE"/>
    <w:rsid w:val="006E27BF"/>
    <w:rsid w:val="006F07B9"/>
    <w:rsid w:val="006F3D5A"/>
    <w:rsid w:val="006F4F9D"/>
    <w:rsid w:val="00715647"/>
    <w:rsid w:val="00716893"/>
    <w:rsid w:val="00730F85"/>
    <w:rsid w:val="00736170"/>
    <w:rsid w:val="00736339"/>
    <w:rsid w:val="00740759"/>
    <w:rsid w:val="00740942"/>
    <w:rsid w:val="00741726"/>
    <w:rsid w:val="00742ED9"/>
    <w:rsid w:val="00747CD0"/>
    <w:rsid w:val="00773B76"/>
    <w:rsid w:val="00776357"/>
    <w:rsid w:val="00784A3F"/>
    <w:rsid w:val="007A46E2"/>
    <w:rsid w:val="007E317D"/>
    <w:rsid w:val="007E3E99"/>
    <w:rsid w:val="007E49CE"/>
    <w:rsid w:val="007F7F45"/>
    <w:rsid w:val="0080313B"/>
    <w:rsid w:val="00805FAA"/>
    <w:rsid w:val="008124BD"/>
    <w:rsid w:val="00815B14"/>
    <w:rsid w:val="0082786D"/>
    <w:rsid w:val="00831B04"/>
    <w:rsid w:val="00837340"/>
    <w:rsid w:val="00841F7A"/>
    <w:rsid w:val="00844956"/>
    <w:rsid w:val="0085397B"/>
    <w:rsid w:val="0086223A"/>
    <w:rsid w:val="0086416D"/>
    <w:rsid w:val="00866B1B"/>
    <w:rsid w:val="00877117"/>
    <w:rsid w:val="00885B22"/>
    <w:rsid w:val="00891A72"/>
    <w:rsid w:val="008B02AC"/>
    <w:rsid w:val="008B0D4F"/>
    <w:rsid w:val="008B3420"/>
    <w:rsid w:val="008B4CD5"/>
    <w:rsid w:val="008C69EF"/>
    <w:rsid w:val="008D301E"/>
    <w:rsid w:val="008E0BBD"/>
    <w:rsid w:val="008E2A56"/>
    <w:rsid w:val="008F0F07"/>
    <w:rsid w:val="008F2A13"/>
    <w:rsid w:val="00900E48"/>
    <w:rsid w:val="00916BEE"/>
    <w:rsid w:val="0094513B"/>
    <w:rsid w:val="00945DA7"/>
    <w:rsid w:val="0095671D"/>
    <w:rsid w:val="009613D4"/>
    <w:rsid w:val="00966B27"/>
    <w:rsid w:val="00966BB4"/>
    <w:rsid w:val="00973422"/>
    <w:rsid w:val="00977B94"/>
    <w:rsid w:val="009820A6"/>
    <w:rsid w:val="00992BE1"/>
    <w:rsid w:val="009968C5"/>
    <w:rsid w:val="009A23AB"/>
    <w:rsid w:val="009D180E"/>
    <w:rsid w:val="009D2071"/>
    <w:rsid w:val="009D6A3C"/>
    <w:rsid w:val="009F2D88"/>
    <w:rsid w:val="00A00E40"/>
    <w:rsid w:val="00A040EC"/>
    <w:rsid w:val="00A144A9"/>
    <w:rsid w:val="00A14BBE"/>
    <w:rsid w:val="00A14F62"/>
    <w:rsid w:val="00A33E8D"/>
    <w:rsid w:val="00A36A20"/>
    <w:rsid w:val="00A46889"/>
    <w:rsid w:val="00A51B6A"/>
    <w:rsid w:val="00A52F10"/>
    <w:rsid w:val="00A71966"/>
    <w:rsid w:val="00A7472B"/>
    <w:rsid w:val="00A75948"/>
    <w:rsid w:val="00A84DAF"/>
    <w:rsid w:val="00A87390"/>
    <w:rsid w:val="00A94413"/>
    <w:rsid w:val="00AB5DF7"/>
    <w:rsid w:val="00AC2E94"/>
    <w:rsid w:val="00AE0E14"/>
    <w:rsid w:val="00AF4CE0"/>
    <w:rsid w:val="00B02391"/>
    <w:rsid w:val="00B04935"/>
    <w:rsid w:val="00B32F4C"/>
    <w:rsid w:val="00B46828"/>
    <w:rsid w:val="00B64AF2"/>
    <w:rsid w:val="00B64F18"/>
    <w:rsid w:val="00B80DC8"/>
    <w:rsid w:val="00B8469A"/>
    <w:rsid w:val="00B92FB1"/>
    <w:rsid w:val="00BC1C68"/>
    <w:rsid w:val="00BC5305"/>
    <w:rsid w:val="00BC629C"/>
    <w:rsid w:val="00BD2ADB"/>
    <w:rsid w:val="00BD333F"/>
    <w:rsid w:val="00BE0223"/>
    <w:rsid w:val="00BE6DB5"/>
    <w:rsid w:val="00BF0879"/>
    <w:rsid w:val="00BF7EC4"/>
    <w:rsid w:val="00C10E75"/>
    <w:rsid w:val="00C21B90"/>
    <w:rsid w:val="00C22927"/>
    <w:rsid w:val="00C24FCB"/>
    <w:rsid w:val="00C31F14"/>
    <w:rsid w:val="00C4055D"/>
    <w:rsid w:val="00C461DB"/>
    <w:rsid w:val="00C508B7"/>
    <w:rsid w:val="00C60A64"/>
    <w:rsid w:val="00C63CC0"/>
    <w:rsid w:val="00C64511"/>
    <w:rsid w:val="00C851B1"/>
    <w:rsid w:val="00C95717"/>
    <w:rsid w:val="00CA1330"/>
    <w:rsid w:val="00CA3356"/>
    <w:rsid w:val="00CF6FC6"/>
    <w:rsid w:val="00D00BDF"/>
    <w:rsid w:val="00D22355"/>
    <w:rsid w:val="00D26482"/>
    <w:rsid w:val="00D265D9"/>
    <w:rsid w:val="00D305EC"/>
    <w:rsid w:val="00D323A9"/>
    <w:rsid w:val="00D35611"/>
    <w:rsid w:val="00D5456A"/>
    <w:rsid w:val="00D54C2A"/>
    <w:rsid w:val="00D5739F"/>
    <w:rsid w:val="00D57C97"/>
    <w:rsid w:val="00D70F20"/>
    <w:rsid w:val="00DA27E1"/>
    <w:rsid w:val="00DA52C5"/>
    <w:rsid w:val="00DB1816"/>
    <w:rsid w:val="00DE2742"/>
    <w:rsid w:val="00DE72B9"/>
    <w:rsid w:val="00DF3A81"/>
    <w:rsid w:val="00DF4282"/>
    <w:rsid w:val="00DF6BDB"/>
    <w:rsid w:val="00E21673"/>
    <w:rsid w:val="00E23B0D"/>
    <w:rsid w:val="00E341A1"/>
    <w:rsid w:val="00E41F76"/>
    <w:rsid w:val="00E47347"/>
    <w:rsid w:val="00E613A1"/>
    <w:rsid w:val="00E66083"/>
    <w:rsid w:val="00E72CFD"/>
    <w:rsid w:val="00E72DBF"/>
    <w:rsid w:val="00E868F2"/>
    <w:rsid w:val="00E91808"/>
    <w:rsid w:val="00E93FEA"/>
    <w:rsid w:val="00EC72AD"/>
    <w:rsid w:val="00EC797F"/>
    <w:rsid w:val="00ED52CC"/>
    <w:rsid w:val="00EE1EDD"/>
    <w:rsid w:val="00EF670C"/>
    <w:rsid w:val="00F31FFC"/>
    <w:rsid w:val="00F33F6F"/>
    <w:rsid w:val="00F5284E"/>
    <w:rsid w:val="00F63513"/>
    <w:rsid w:val="00F74B70"/>
    <w:rsid w:val="00F84CD0"/>
    <w:rsid w:val="00F87855"/>
    <w:rsid w:val="00F9527A"/>
    <w:rsid w:val="00FA0631"/>
    <w:rsid w:val="00FA0685"/>
    <w:rsid w:val="00FB2C4C"/>
    <w:rsid w:val="00FB4171"/>
    <w:rsid w:val="00FB6BF8"/>
    <w:rsid w:val="00FC6C50"/>
    <w:rsid w:val="00FD087F"/>
    <w:rsid w:val="00FD1B41"/>
    <w:rsid w:val="00FD6CFC"/>
    <w:rsid w:val="00FE3234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En-tteCar">
    <w:name w:val="En-tête Car"/>
    <w:basedOn w:val="Policepardfaut"/>
    <w:link w:val="En-tte"/>
    <w:uiPriority w:val="99"/>
    <w:semiHidden/>
    <w:rsid w:val="0086416D"/>
    <w:rPr>
      <w:color w:val="243782" w:themeColor="text2"/>
      <w:lang w:val="it-IT"/>
    </w:rPr>
  </w:style>
  <w:style w:type="paragraph" w:styleId="Pieddepage">
    <w:name w:val="footer"/>
    <w:basedOn w:val="Normal"/>
    <w:link w:val="PieddepageC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6416D"/>
    <w:rPr>
      <w:color w:val="243782" w:themeColor="text2"/>
      <w:lang w:val="it-IT"/>
    </w:rPr>
  </w:style>
  <w:style w:type="character" w:styleId="Lienhypertexte">
    <w:name w:val="Hyperlink"/>
    <w:basedOn w:val="Policepardfaut"/>
    <w:uiPriority w:val="99"/>
    <w:semiHidden/>
    <w:rsid w:val="005F2120"/>
    <w:rPr>
      <w:color w:val="243782" w:themeColor="hyperlink"/>
      <w:u w:val="none"/>
    </w:rPr>
  </w:style>
  <w:style w:type="character" w:styleId="Textedelespacerserv">
    <w:name w:val="Placeholder Text"/>
    <w:basedOn w:val="Policepardfaut"/>
    <w:uiPriority w:val="99"/>
    <w:semiHidden/>
    <w:rsid w:val="005F2120"/>
    <w:rPr>
      <w:color w:val="808080"/>
    </w:rPr>
  </w:style>
  <w:style w:type="table" w:styleId="Grilledutableau">
    <w:name w:val="Table Grid"/>
    <w:basedOn w:val="Tableau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phedeliste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Pieddepage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eddepageCar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6B1B"/>
    <w:rPr>
      <w:sz w:val="20"/>
      <w:szCs w:val="20"/>
      <w:lang w:val="it-IT"/>
    </w:rPr>
  </w:style>
  <w:style w:type="character" w:styleId="Appelnotedebasdep">
    <w:name w:val="footnote reference"/>
    <w:basedOn w:val="Policepardfaut"/>
    <w:uiPriority w:val="99"/>
    <w:semiHidden/>
    <w:rsid w:val="00866B1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327D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27D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7D48"/>
    <w:rPr>
      <w:sz w:val="20"/>
      <w:szCs w:val="20"/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7D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7D48"/>
    <w:rPr>
      <w:b/>
      <w:bCs/>
      <w:sz w:val="20"/>
      <w:szCs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D48"/>
    <w:rPr>
      <w:rFonts w:ascii="Segoe UI" w:hAnsi="Segoe UI" w:cs="Segoe UI"/>
      <w:sz w:val="18"/>
      <w:szCs w:val="18"/>
      <w:lang w:val="it-IT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valerie.gillot@stellantis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tellantis" TargetMode="External"/><Relationship Id="rId20" Type="http://schemas.openxmlformats.org/officeDocument/2006/relationships/hyperlink" Target="mailto:valerie.gillot@stellanti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stellantis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mailto:shawn.morgan@stellantis.com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twitter.com/stellantis" TargetMode="External"/><Relationship Id="rId19" Type="http://schemas.openxmlformats.org/officeDocument/2006/relationships/hyperlink" Target="https://www.youtube.com/channel/UCKgSLvI1SYKOTpEToycAz7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hyperlink" Target="mailto:harald.hamprecht@opel-vauxhall.com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5310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7FC8BAE6484AA6B67B4FC9BB9AD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6AC58-6EF8-48B7-A012-C99F061FDEE3}"/>
      </w:docPartPr>
      <w:docPartBody>
        <w:p w:rsidR="000264D0" w:rsidRDefault="007D1D7F" w:rsidP="007D1D7F">
          <w:pPr>
            <w:pStyle w:val="397FC8BAE6484AA6B67B4FC9BB9AD4CE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xtedelespacerserv"/>
              <w:rFonts w:ascii="Encode Sans ExpandedThin" w:hAnsi="Encode Sans ExpandedThin"/>
            </w:rPr>
            <w:t>.</w:t>
          </w:r>
        </w:p>
      </w:docPartBody>
    </w:docPart>
    <w:docPart>
      <w:docPartPr>
        <w:name w:val="E6F1C24EB183465190E030CF1F404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31F59-C2D3-4B12-8235-36DE8787DC26}"/>
      </w:docPartPr>
      <w:docPartBody>
        <w:p w:rsidR="000264D0" w:rsidRDefault="007D1D7F" w:rsidP="007D1D7F">
          <w:pPr>
            <w:pStyle w:val="E6F1C24EB183465190E030CF1F40480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xtedelespacerserv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Opel Next Light">
    <w:panose1 w:val="020B0303020204020204"/>
    <w:charset w:val="00"/>
    <w:family w:val="swiss"/>
    <w:pitch w:val="variable"/>
    <w:sig w:usb0="00000287" w:usb1="00000001" w:usb2="00000000" w:usb3="00000000" w:csb0="0000009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D"/>
    <w:rsid w:val="000264D0"/>
    <w:rsid w:val="00026DF2"/>
    <w:rsid w:val="000B4101"/>
    <w:rsid w:val="00227612"/>
    <w:rsid w:val="002318A5"/>
    <w:rsid w:val="00321739"/>
    <w:rsid w:val="003650DC"/>
    <w:rsid w:val="005B29A2"/>
    <w:rsid w:val="005B4A0C"/>
    <w:rsid w:val="007B7FC6"/>
    <w:rsid w:val="007D1D7F"/>
    <w:rsid w:val="00903019"/>
    <w:rsid w:val="009E0E8D"/>
    <w:rsid w:val="00A5546B"/>
    <w:rsid w:val="00AD5667"/>
    <w:rsid w:val="00B23D65"/>
    <w:rsid w:val="00C83243"/>
    <w:rsid w:val="00FA073C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1D7F"/>
    <w:rPr>
      <w:color w:val="808080"/>
    </w:rPr>
  </w:style>
  <w:style w:type="paragraph" w:customStyle="1" w:styleId="B82CD2B1F5B648DD87E64A61C7B545AA">
    <w:name w:val="B82CD2B1F5B648DD87E64A61C7B545AA"/>
    <w:rsid w:val="009E0E8D"/>
  </w:style>
  <w:style w:type="paragraph" w:customStyle="1" w:styleId="29903ACE93D84C7FBC8758E1AB2788CA">
    <w:name w:val="29903ACE93D84C7FBC8758E1AB2788CA"/>
    <w:rsid w:val="009E0E8D"/>
  </w:style>
  <w:style w:type="paragraph" w:customStyle="1" w:styleId="29349D983A1B401E96CFD998296F7BF0">
    <w:name w:val="29349D983A1B401E96CFD998296F7BF0"/>
    <w:rsid w:val="009E0E8D"/>
  </w:style>
  <w:style w:type="paragraph" w:customStyle="1" w:styleId="A71D4DE103994541A14D14AFFF7DF396">
    <w:name w:val="A71D4DE103994541A14D14AFFF7DF396"/>
    <w:rsid w:val="009E0E8D"/>
  </w:style>
  <w:style w:type="paragraph" w:customStyle="1" w:styleId="3034ED7B56D2460A98622D18C194C43D">
    <w:name w:val="3034ED7B56D2460A98622D18C194C43D"/>
    <w:rsid w:val="009E0E8D"/>
  </w:style>
  <w:style w:type="paragraph" w:customStyle="1" w:styleId="E1BD0B5B062F44239158B21F15429987">
    <w:name w:val="E1BD0B5B062F44239158B21F15429987"/>
    <w:rsid w:val="009E0E8D"/>
  </w:style>
  <w:style w:type="paragraph" w:customStyle="1" w:styleId="584EB38A239E42AA9DE1DAA0829BBFCC">
    <w:name w:val="584EB38A239E42AA9DE1DAA0829BBFCC"/>
    <w:rsid w:val="002318A5"/>
    <w:rPr>
      <w:lang w:val="it-IT" w:eastAsia="it-IT"/>
    </w:rPr>
  </w:style>
  <w:style w:type="paragraph" w:customStyle="1" w:styleId="02E49A4FFB764911B32894BA8B7E164B">
    <w:name w:val="02E49A4FFB764911B32894BA8B7E164B"/>
    <w:rsid w:val="002318A5"/>
    <w:rPr>
      <w:lang w:val="it-IT" w:eastAsia="it-IT"/>
    </w:rPr>
  </w:style>
  <w:style w:type="paragraph" w:customStyle="1" w:styleId="8D97291E4EB04E259EADFCBCD478C71C">
    <w:name w:val="8D97291E4EB04E259EADFCBCD478C71C"/>
    <w:rsid w:val="002318A5"/>
    <w:rPr>
      <w:lang w:val="it-IT" w:eastAsia="it-IT"/>
    </w:rPr>
  </w:style>
  <w:style w:type="paragraph" w:customStyle="1" w:styleId="EA8F15806D6C498EAA6F7EFD7D8F6D1C">
    <w:name w:val="EA8F15806D6C498EAA6F7EFD7D8F6D1C"/>
    <w:rsid w:val="002318A5"/>
    <w:rPr>
      <w:lang w:val="it-IT" w:eastAsia="it-IT"/>
    </w:rPr>
  </w:style>
  <w:style w:type="paragraph" w:customStyle="1" w:styleId="2D35653D7D7C43278AB4B7538805FDFE">
    <w:name w:val="2D35653D7D7C43278AB4B7538805FDFE"/>
    <w:rsid w:val="002318A5"/>
    <w:rPr>
      <w:lang w:val="it-IT" w:eastAsia="it-IT"/>
    </w:rPr>
  </w:style>
  <w:style w:type="paragraph" w:customStyle="1" w:styleId="38CE29637C5544609AB748DA8FB22335">
    <w:name w:val="38CE29637C5544609AB748DA8FB22335"/>
    <w:rsid w:val="002318A5"/>
    <w:rPr>
      <w:lang w:val="it-IT" w:eastAsia="it-IT"/>
    </w:rPr>
  </w:style>
  <w:style w:type="paragraph" w:customStyle="1" w:styleId="20A648C7E33040599962FC94D4233A63">
    <w:name w:val="20A648C7E33040599962FC94D4233A63"/>
    <w:rsid w:val="00903019"/>
    <w:rPr>
      <w:lang w:val="it-IT" w:eastAsia="it-IT"/>
    </w:rPr>
  </w:style>
  <w:style w:type="paragraph" w:customStyle="1" w:styleId="52E3369DF41247E68B7FE62E3623D31A">
    <w:name w:val="52E3369DF41247E68B7FE62E3623D31A"/>
    <w:rsid w:val="007D1D7F"/>
    <w:rPr>
      <w:lang w:val="fr-FR" w:eastAsia="fr-FR"/>
    </w:rPr>
  </w:style>
  <w:style w:type="paragraph" w:customStyle="1" w:styleId="397FC8BAE6484AA6B67B4FC9BB9AD4CE">
    <w:name w:val="397FC8BAE6484AA6B67B4FC9BB9AD4CE"/>
    <w:rsid w:val="007D1D7F"/>
    <w:rPr>
      <w:lang w:val="fr-FR" w:eastAsia="fr-FR"/>
    </w:rPr>
  </w:style>
  <w:style w:type="paragraph" w:customStyle="1" w:styleId="E6F1C24EB183465190E030CF1F404804">
    <w:name w:val="E6F1C24EB183465190E030CF1F404804"/>
    <w:rsid w:val="007D1D7F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FB1E-6D7C-4713-B281-FA053F4F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v8.dotx</Template>
  <TotalTime>3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VALERIE BLANQUER</cp:lastModifiedBy>
  <cp:revision>3</cp:revision>
  <cp:lastPrinted>2021-01-20T13:02:00Z</cp:lastPrinted>
  <dcterms:created xsi:type="dcterms:W3CDTF">2021-07-13T10:38:00Z</dcterms:created>
  <dcterms:modified xsi:type="dcterms:W3CDTF">2021-07-13T11:13:00Z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