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86FC" w14:textId="77777777" w:rsidR="00DC275D" w:rsidRPr="004C54BC" w:rsidRDefault="00DC275D" w:rsidP="001C082A">
      <w:pPr>
        <w:spacing w:line="276" w:lineRule="auto"/>
        <w:jc w:val="both"/>
        <w:rPr>
          <w:rFonts w:ascii="Grotesque MT Light" w:hAnsi="Grotesque MT Light" w:cs="Tahoma"/>
          <w:b/>
          <w:bCs/>
          <w:sz w:val="21"/>
          <w:szCs w:val="21"/>
        </w:rPr>
      </w:pPr>
    </w:p>
    <w:p w14:paraId="0E24D4B4" w14:textId="77777777" w:rsidR="00657FDE" w:rsidRDefault="00657FDE" w:rsidP="00657FDE">
      <w:pPr>
        <w:spacing w:line="276" w:lineRule="auto"/>
        <w:jc w:val="both"/>
        <w:rPr>
          <w:rFonts w:ascii="Grotesque MT Light" w:hAnsi="Grotesque MT Light" w:cs="Tahoma"/>
          <w:b/>
          <w:bCs/>
          <w:sz w:val="21"/>
          <w:szCs w:val="21"/>
          <w:lang w:val="it-IT"/>
        </w:rPr>
      </w:pPr>
    </w:p>
    <w:p w14:paraId="2E75F657" w14:textId="77777777" w:rsidR="00207E98" w:rsidRPr="00A304AC" w:rsidRDefault="00207E98" w:rsidP="00657FDE">
      <w:pPr>
        <w:spacing w:line="276" w:lineRule="auto"/>
        <w:jc w:val="both"/>
        <w:rPr>
          <w:rFonts w:ascii="Grotesque MT Light" w:hAnsi="Grotesque MT Light" w:cs="Tahoma"/>
          <w:b/>
          <w:bCs/>
          <w:sz w:val="21"/>
          <w:szCs w:val="21"/>
          <w:lang w:val="it-IT"/>
        </w:rPr>
      </w:pPr>
    </w:p>
    <w:p w14:paraId="2E726618" w14:textId="21210CC2" w:rsidR="00DC275D" w:rsidRPr="00A304AC" w:rsidRDefault="00A304AC" w:rsidP="00657FDE">
      <w:pPr>
        <w:spacing w:line="276" w:lineRule="auto"/>
        <w:jc w:val="both"/>
        <w:rPr>
          <w:rFonts w:ascii="Grotesque MT Light" w:hAnsi="Grotesque MT Light" w:cs="Tahoma"/>
          <w:b/>
          <w:bCs/>
          <w:color w:val="000000" w:themeColor="text1"/>
          <w:sz w:val="21"/>
          <w:szCs w:val="21"/>
          <w:lang w:val="it-IT"/>
        </w:rPr>
      </w:pPr>
      <w:r w:rsidRPr="00A304AC">
        <w:rPr>
          <w:rFonts w:ascii="Grotesque MT Light" w:hAnsi="Grotesque MT Light" w:cs="Tahoma"/>
          <w:b/>
          <w:bCs/>
          <w:color w:val="000000" w:themeColor="text1"/>
          <w:sz w:val="21"/>
          <w:szCs w:val="21"/>
          <w:lang w:val="it-IT"/>
        </w:rPr>
        <w:t>IL GRUPPO ERMENEGILDO ZEGNA, IN PARTNERSHIP CON IL GRUPPO STELLANTIS, PROMUOVE LA MOBILITÀ SOSTENIBILE CON UN PIANO CHE PREVEDE IL PASSAGGIO ALLE ALIMENTAZIONI GREEN PER TUTTA LA FLOTTA AZIENDALE ENTRO IL 2025</w:t>
      </w:r>
    </w:p>
    <w:p w14:paraId="5E6C13A1" w14:textId="77777777" w:rsidR="00E46C9A" w:rsidRDefault="00E46C9A" w:rsidP="00657FDE">
      <w:pPr>
        <w:spacing w:line="276" w:lineRule="auto"/>
        <w:jc w:val="both"/>
        <w:rPr>
          <w:rFonts w:ascii="Grotesque MT Light" w:hAnsi="Grotesque MT Light" w:cs="Tahoma"/>
          <w:b/>
          <w:bCs/>
          <w:sz w:val="21"/>
          <w:szCs w:val="21"/>
          <w:lang w:val="it-IT"/>
        </w:rPr>
      </w:pPr>
    </w:p>
    <w:p w14:paraId="65796F56" w14:textId="77777777" w:rsidR="00207E98" w:rsidRPr="009D5DF4" w:rsidRDefault="00207E98" w:rsidP="00657FDE">
      <w:pPr>
        <w:spacing w:line="276" w:lineRule="auto"/>
        <w:jc w:val="both"/>
        <w:rPr>
          <w:rFonts w:ascii="Grotesque MT Light" w:hAnsi="Grotesque MT Light" w:cs="Tahoma"/>
          <w:b/>
          <w:bCs/>
          <w:sz w:val="21"/>
          <w:szCs w:val="21"/>
          <w:lang w:val="it-IT"/>
        </w:rPr>
      </w:pPr>
    </w:p>
    <w:p w14:paraId="09F9DE06" w14:textId="0D66CF3E" w:rsidR="00BD256F" w:rsidRPr="009D5DF4" w:rsidRDefault="004259FD" w:rsidP="00657FDE">
      <w:pPr>
        <w:spacing w:line="276" w:lineRule="auto"/>
        <w:jc w:val="both"/>
        <w:rPr>
          <w:rFonts w:ascii="Grotesque MT Light" w:hAnsi="Grotesque MT Light" w:cs="Tahoma"/>
          <w:lang w:val="it-IT"/>
        </w:rPr>
      </w:pPr>
      <w:r>
        <w:rPr>
          <w:rFonts w:ascii="Grotesque MT Light" w:hAnsi="Grotesque MT Light" w:cs="Tahoma"/>
          <w:lang w:val="it-IT"/>
        </w:rPr>
        <w:t>Sin dalla nascita nel 1910 l</w:t>
      </w:r>
      <w:r w:rsidR="0077462A" w:rsidRPr="009D5DF4">
        <w:rPr>
          <w:rFonts w:ascii="Grotesque MT Light" w:hAnsi="Grotesque MT Light" w:cs="Tahoma"/>
          <w:lang w:val="it-IT"/>
        </w:rPr>
        <w:t xml:space="preserve">o sviluppo </w:t>
      </w:r>
      <w:r w:rsidR="001B1BE3" w:rsidRPr="009D5DF4">
        <w:rPr>
          <w:rFonts w:ascii="Grotesque MT Light" w:hAnsi="Grotesque MT Light" w:cs="Tahoma"/>
          <w:lang w:val="it-IT"/>
        </w:rPr>
        <w:t>sostenibile</w:t>
      </w:r>
      <w:r w:rsidR="0077462A" w:rsidRPr="009D5DF4">
        <w:rPr>
          <w:rFonts w:ascii="Grotesque MT Light" w:hAnsi="Grotesque MT Light" w:cs="Tahoma"/>
          <w:lang w:val="it-IT"/>
        </w:rPr>
        <w:t xml:space="preserve"> è</w:t>
      </w:r>
      <w:r w:rsidR="00DC275D" w:rsidRPr="009D5DF4">
        <w:rPr>
          <w:rFonts w:ascii="Grotesque MT Light" w:hAnsi="Grotesque MT Light" w:cs="Tahoma"/>
          <w:lang w:val="it-IT"/>
        </w:rPr>
        <w:t xml:space="preserve"> </w:t>
      </w:r>
      <w:r w:rsidR="00E30D6C" w:rsidRPr="009D5DF4">
        <w:rPr>
          <w:rFonts w:ascii="Grotesque MT Light" w:hAnsi="Grotesque MT Light" w:cs="Tahoma"/>
          <w:lang w:val="it-IT"/>
        </w:rPr>
        <w:t xml:space="preserve">da </w:t>
      </w:r>
      <w:r w:rsidR="00DC275D" w:rsidRPr="009D5DF4">
        <w:rPr>
          <w:rFonts w:ascii="Grotesque MT Light" w:hAnsi="Grotesque MT Light" w:cs="Tahoma"/>
          <w:lang w:val="it-IT"/>
        </w:rPr>
        <w:t xml:space="preserve">sempre </w:t>
      </w:r>
      <w:r w:rsidR="00E30D6C" w:rsidRPr="009D5DF4">
        <w:rPr>
          <w:rFonts w:ascii="Grotesque MT Light" w:hAnsi="Grotesque MT Light" w:cs="Tahoma"/>
          <w:lang w:val="it-IT"/>
        </w:rPr>
        <w:t>al centro della visione</w:t>
      </w:r>
      <w:r w:rsidR="00DC275D" w:rsidRPr="009D5DF4">
        <w:rPr>
          <w:rFonts w:ascii="Grotesque MT Light" w:hAnsi="Grotesque MT Light" w:cs="Tahoma"/>
          <w:lang w:val="it-IT"/>
        </w:rPr>
        <w:t xml:space="preserve"> d</w:t>
      </w:r>
      <w:r w:rsidR="0077462A" w:rsidRPr="009D5DF4">
        <w:rPr>
          <w:rFonts w:ascii="Grotesque MT Light" w:hAnsi="Grotesque MT Light" w:cs="Tahoma"/>
          <w:lang w:val="it-IT"/>
        </w:rPr>
        <w:t xml:space="preserve">el Gruppo </w:t>
      </w:r>
      <w:r w:rsidR="00DC275D" w:rsidRPr="009D5DF4">
        <w:rPr>
          <w:rFonts w:ascii="Grotesque MT Light" w:hAnsi="Grotesque MT Light" w:cs="Tahoma"/>
          <w:lang w:val="it-IT"/>
        </w:rPr>
        <w:t>Zegna</w:t>
      </w:r>
      <w:r>
        <w:rPr>
          <w:rFonts w:ascii="Grotesque MT Light" w:hAnsi="Grotesque MT Light" w:cs="Tahoma"/>
          <w:lang w:val="it-IT"/>
        </w:rPr>
        <w:t xml:space="preserve">, impegnato attivamente nel perseguire la missione del fondatore </w:t>
      </w:r>
      <w:r w:rsidR="00DC275D" w:rsidRPr="009D5DF4">
        <w:rPr>
          <w:rFonts w:ascii="Grotesque MT Light" w:hAnsi="Grotesque MT Light" w:cs="Tahoma"/>
          <w:lang w:val="it-IT"/>
        </w:rPr>
        <w:t>Ermenegildo</w:t>
      </w:r>
      <w:r>
        <w:rPr>
          <w:rFonts w:ascii="Grotesque MT Light" w:hAnsi="Grotesque MT Light" w:cs="Tahoma"/>
          <w:lang w:val="it-IT"/>
        </w:rPr>
        <w:t xml:space="preserve"> </w:t>
      </w:r>
      <w:r w:rsidR="001B1BE3" w:rsidRPr="009D5DF4">
        <w:rPr>
          <w:rFonts w:ascii="Grotesque MT Light" w:hAnsi="Grotesque MT Light" w:cs="Tahoma"/>
          <w:lang w:val="it-IT"/>
        </w:rPr>
        <w:t>nella realizzazione di</w:t>
      </w:r>
      <w:r w:rsidR="00DC275D" w:rsidRPr="009D5DF4">
        <w:rPr>
          <w:rFonts w:ascii="Grotesque MT Light" w:hAnsi="Grotesque MT Light" w:cs="Tahoma"/>
          <w:lang w:val="it-IT"/>
        </w:rPr>
        <w:t xml:space="preserve"> </w:t>
      </w:r>
      <w:r w:rsidR="001B1BE3" w:rsidRPr="009D5DF4">
        <w:rPr>
          <w:rFonts w:ascii="Grotesque MT Light" w:hAnsi="Grotesque MT Light" w:cs="Tahoma"/>
          <w:lang w:val="it-IT"/>
        </w:rPr>
        <w:t xml:space="preserve">attività </w:t>
      </w:r>
      <w:r w:rsidR="00DC275D" w:rsidRPr="009D5DF4">
        <w:rPr>
          <w:rFonts w:ascii="Grotesque MT Light" w:hAnsi="Grotesque MT Light" w:cs="Tahoma"/>
          <w:lang w:val="it-IT"/>
        </w:rPr>
        <w:t>responsabili nei confronti dell</w:t>
      </w:r>
      <w:r w:rsidR="001B1BE3" w:rsidRPr="009D5DF4">
        <w:rPr>
          <w:rFonts w:ascii="Grotesque MT Light" w:hAnsi="Grotesque MT Light" w:cs="Tahoma"/>
          <w:lang w:val="it-IT"/>
        </w:rPr>
        <w:t>a</w:t>
      </w:r>
      <w:r w:rsidR="00DC275D" w:rsidRPr="009D5DF4">
        <w:rPr>
          <w:rFonts w:ascii="Grotesque MT Light" w:hAnsi="Grotesque MT Light" w:cs="Tahoma"/>
          <w:lang w:val="it-IT"/>
        </w:rPr>
        <w:t xml:space="preserve"> comunità</w:t>
      </w:r>
      <w:r w:rsidR="001B1BE3" w:rsidRPr="009D5DF4">
        <w:rPr>
          <w:rFonts w:ascii="Grotesque MT Light" w:hAnsi="Grotesque MT Light" w:cs="Tahoma"/>
          <w:lang w:val="it-IT"/>
        </w:rPr>
        <w:t>, del territorio</w:t>
      </w:r>
      <w:r w:rsidR="00DC275D" w:rsidRPr="009D5DF4">
        <w:rPr>
          <w:rFonts w:ascii="Grotesque MT Light" w:hAnsi="Grotesque MT Light" w:cs="Tahoma"/>
          <w:lang w:val="it-IT"/>
        </w:rPr>
        <w:t xml:space="preserve"> e dell’ambiente a beneficio e preservazione </w:t>
      </w:r>
      <w:r w:rsidR="00034A14" w:rsidRPr="009D5DF4">
        <w:rPr>
          <w:rFonts w:ascii="Grotesque MT Light" w:hAnsi="Grotesque MT Light" w:cs="Tahoma"/>
          <w:lang w:val="it-IT"/>
        </w:rPr>
        <w:t>per le</w:t>
      </w:r>
      <w:r w:rsidR="00DC275D" w:rsidRPr="009D5DF4">
        <w:rPr>
          <w:rFonts w:ascii="Grotesque MT Light" w:hAnsi="Grotesque MT Light" w:cs="Tahoma"/>
          <w:lang w:val="it-IT"/>
        </w:rPr>
        <w:t xml:space="preserve"> generazioni future. </w:t>
      </w:r>
    </w:p>
    <w:p w14:paraId="29316145" w14:textId="77777777" w:rsidR="00DC275D" w:rsidRPr="009D5DF4" w:rsidRDefault="00DC275D" w:rsidP="001C082A">
      <w:pPr>
        <w:spacing w:line="276" w:lineRule="auto"/>
        <w:jc w:val="both"/>
        <w:rPr>
          <w:rFonts w:ascii="Grotesque MT Light" w:hAnsi="Grotesque MT Light" w:cs="Tahoma"/>
          <w:lang w:val="it-IT"/>
        </w:rPr>
      </w:pPr>
    </w:p>
    <w:p w14:paraId="666D61EA" w14:textId="48482E1A" w:rsidR="00DC275D" w:rsidRPr="009D5DF4" w:rsidRDefault="001C082A" w:rsidP="00657FDE">
      <w:pPr>
        <w:pStyle w:val="Testocommento"/>
        <w:spacing w:line="276" w:lineRule="auto"/>
        <w:jc w:val="both"/>
        <w:rPr>
          <w:rFonts w:ascii="Grotesque MT Light" w:hAnsi="Grotesque MT Light" w:cs="Tahoma"/>
          <w:lang w:val="it-IT"/>
        </w:rPr>
      </w:pPr>
      <w:r w:rsidRPr="009D5DF4">
        <w:rPr>
          <w:rFonts w:ascii="Grotesque MT Light" w:hAnsi="Grotesque MT Light" w:cs="Tahoma"/>
          <w:lang w:val="it-IT"/>
        </w:rPr>
        <w:t xml:space="preserve">Nell’ambito dei </w:t>
      </w:r>
      <w:r w:rsidR="00DC275D" w:rsidRPr="009D5DF4">
        <w:rPr>
          <w:rFonts w:ascii="Grotesque MT Light" w:hAnsi="Grotesque MT Light" w:cs="Tahoma"/>
          <w:lang w:val="it-IT"/>
        </w:rPr>
        <w:t xml:space="preserve">progetti a tutela dell’ambiente, il Gruppo Ermenegildo Zegna rafforza </w:t>
      </w:r>
      <w:r w:rsidR="001B1BE3" w:rsidRPr="009D5DF4">
        <w:rPr>
          <w:rFonts w:ascii="Grotesque MT Light" w:hAnsi="Grotesque MT Light" w:cs="Tahoma"/>
          <w:lang w:val="it-IT"/>
        </w:rPr>
        <w:t xml:space="preserve">oggi </w:t>
      </w:r>
      <w:r w:rsidR="00DC275D" w:rsidRPr="009D5DF4">
        <w:rPr>
          <w:rFonts w:ascii="Grotesque MT Light" w:hAnsi="Grotesque MT Light" w:cs="Tahoma"/>
          <w:lang w:val="it-IT"/>
        </w:rPr>
        <w:t xml:space="preserve">la propria responsabilità </w:t>
      </w:r>
      <w:r w:rsidR="001B1BE3" w:rsidRPr="009D5DF4">
        <w:rPr>
          <w:rFonts w:ascii="Grotesque MT Light" w:hAnsi="Grotesque MT Light" w:cs="Tahoma"/>
          <w:lang w:val="it-IT"/>
        </w:rPr>
        <w:t>promuovendo, in</w:t>
      </w:r>
      <w:r w:rsidR="00DC275D" w:rsidRPr="009D5DF4">
        <w:rPr>
          <w:rFonts w:ascii="Grotesque MT Light" w:hAnsi="Grotesque MT Light" w:cs="Tahoma"/>
          <w:lang w:val="it-IT"/>
        </w:rPr>
        <w:t xml:space="preserve"> </w:t>
      </w:r>
      <w:r w:rsidR="001B1BE3" w:rsidRPr="009D5DF4">
        <w:rPr>
          <w:rFonts w:ascii="Grotesque MT Light" w:hAnsi="Grotesque MT Light" w:cs="Tahoma"/>
          <w:lang w:val="it-IT"/>
        </w:rPr>
        <w:t>partnership con</w:t>
      </w:r>
      <w:r w:rsidR="00DC275D" w:rsidRPr="009D5DF4">
        <w:rPr>
          <w:rFonts w:ascii="Grotesque MT Light" w:hAnsi="Grotesque MT Light" w:cs="Tahoma"/>
          <w:lang w:val="it-IT"/>
        </w:rPr>
        <w:t xml:space="preserve"> il Gruppo </w:t>
      </w:r>
      <w:proofErr w:type="spellStart"/>
      <w:r w:rsidR="00DC275D" w:rsidRPr="009D5DF4">
        <w:rPr>
          <w:rFonts w:ascii="Grotesque MT Light" w:hAnsi="Grotesque MT Light" w:cs="Tahoma"/>
          <w:lang w:val="it-IT"/>
        </w:rPr>
        <w:t>Stellantis</w:t>
      </w:r>
      <w:proofErr w:type="spellEnd"/>
      <w:r w:rsidR="00DC275D" w:rsidRPr="009D5DF4">
        <w:rPr>
          <w:rFonts w:ascii="Grotesque MT Light" w:hAnsi="Grotesque MT Light" w:cs="Tahoma"/>
          <w:lang w:val="it-IT"/>
        </w:rPr>
        <w:t xml:space="preserve">, </w:t>
      </w:r>
      <w:r w:rsidR="001B1BE3" w:rsidRPr="004259FD">
        <w:rPr>
          <w:rFonts w:ascii="Grotesque MT Light" w:hAnsi="Grotesque MT Light" w:cs="Tahoma"/>
          <w:color w:val="000000" w:themeColor="text1"/>
          <w:lang w:val="it-IT"/>
        </w:rPr>
        <w:t xml:space="preserve">un programma </w:t>
      </w:r>
      <w:r w:rsidR="004259FD" w:rsidRPr="004259FD">
        <w:rPr>
          <w:rFonts w:ascii="Grotesque MT Light" w:hAnsi="Grotesque MT Light" w:cs="Tahoma"/>
          <w:color w:val="000000" w:themeColor="text1"/>
          <w:lang w:val="it-IT"/>
        </w:rPr>
        <w:t xml:space="preserve">che prevede il passaggio alle alimentazioni </w:t>
      </w:r>
      <w:r w:rsidR="004259FD" w:rsidRPr="004259FD">
        <w:rPr>
          <w:rFonts w:ascii="Grotesque MT Light" w:hAnsi="Grotesque MT Light" w:cs="Tahoma"/>
          <w:i/>
          <w:iCs/>
          <w:color w:val="000000" w:themeColor="text1"/>
          <w:lang w:val="it-IT"/>
        </w:rPr>
        <w:t>green</w:t>
      </w:r>
      <w:r w:rsidR="00657FDE" w:rsidRPr="004259FD">
        <w:rPr>
          <w:rFonts w:ascii="Grotesque MT Light" w:hAnsi="Grotesque MT Light" w:cs="Tahoma"/>
          <w:color w:val="000000" w:themeColor="text1"/>
          <w:lang w:val="it-IT"/>
        </w:rPr>
        <w:t xml:space="preserve"> </w:t>
      </w:r>
      <w:r w:rsidR="004259FD">
        <w:rPr>
          <w:rFonts w:ascii="Grotesque MT Light" w:hAnsi="Grotesque MT Light" w:cs="Tahoma"/>
          <w:lang w:val="it-IT"/>
        </w:rPr>
        <w:t>per tutta la</w:t>
      </w:r>
      <w:r w:rsidR="00657FDE" w:rsidRPr="00657FDE">
        <w:rPr>
          <w:rFonts w:ascii="Grotesque MT Light" w:hAnsi="Grotesque MT Light" w:cs="Tahoma"/>
          <w:lang w:val="it-IT"/>
        </w:rPr>
        <w:t xml:space="preserve"> flotta aziendale</w:t>
      </w:r>
      <w:r w:rsidR="00A23DA5">
        <w:rPr>
          <w:rFonts w:ascii="Grotesque MT Light" w:hAnsi="Grotesque MT Light" w:cs="Tahoma"/>
          <w:lang w:val="it-IT"/>
        </w:rPr>
        <w:t xml:space="preserve">, </w:t>
      </w:r>
      <w:r w:rsidR="00A23DA5" w:rsidRPr="00822058">
        <w:rPr>
          <w:rFonts w:ascii="Grotesque MT Light" w:hAnsi="Grotesque MT Light" w:cs="Tahoma"/>
          <w:lang w:val="it-IT"/>
        </w:rPr>
        <w:t xml:space="preserve">che attualmente è di oltre 200 veicoli, </w:t>
      </w:r>
      <w:r w:rsidR="004259FD" w:rsidRPr="00822058">
        <w:rPr>
          <w:rFonts w:ascii="Grotesque MT Light" w:hAnsi="Grotesque MT Light" w:cs="Tahoma"/>
          <w:lang w:val="it-IT"/>
        </w:rPr>
        <w:t>entro</w:t>
      </w:r>
      <w:r w:rsidR="004259FD">
        <w:rPr>
          <w:rFonts w:ascii="Grotesque MT Light" w:hAnsi="Grotesque MT Light" w:cs="Tahoma"/>
          <w:lang w:val="it-IT"/>
        </w:rPr>
        <w:t xml:space="preserve"> il 2025</w:t>
      </w:r>
      <w:r w:rsidR="00657FDE" w:rsidRPr="00657FDE">
        <w:rPr>
          <w:rFonts w:ascii="Grotesque MT Light" w:hAnsi="Grotesque MT Light" w:cs="Tahoma"/>
          <w:lang w:val="it-IT"/>
        </w:rPr>
        <w:t>.</w:t>
      </w:r>
      <w:r w:rsidR="00657FDE">
        <w:rPr>
          <w:lang w:val="it-IT"/>
        </w:rPr>
        <w:t xml:space="preserve"> </w:t>
      </w:r>
      <w:r w:rsidR="002F1C22" w:rsidRPr="009D5DF4">
        <w:rPr>
          <w:rFonts w:ascii="Grotesque MT Light" w:hAnsi="Grotesque MT Light" w:cs="Tahoma"/>
          <w:lang w:val="it-IT"/>
        </w:rPr>
        <w:t>La nuova</w:t>
      </w:r>
      <w:r w:rsidR="00DC275D" w:rsidRPr="009D5DF4">
        <w:rPr>
          <w:rFonts w:ascii="Grotesque MT Light" w:hAnsi="Grotesque MT Light" w:cs="Tahoma"/>
          <w:lang w:val="it-IT"/>
        </w:rPr>
        <w:t xml:space="preserve"> </w:t>
      </w:r>
      <w:r w:rsidR="00DC275D" w:rsidRPr="009D5DF4">
        <w:rPr>
          <w:rFonts w:ascii="Grotesque MT Light" w:hAnsi="Grotesque MT Light" w:cs="Tahoma"/>
          <w:i/>
          <w:iCs/>
          <w:lang w:val="it-IT"/>
        </w:rPr>
        <w:t>Car Policy</w:t>
      </w:r>
      <w:r w:rsidR="00DC275D" w:rsidRPr="009D5DF4">
        <w:rPr>
          <w:rFonts w:ascii="Grotesque MT Light" w:hAnsi="Grotesque MT Light" w:cs="Tahoma"/>
          <w:lang w:val="it-IT"/>
        </w:rPr>
        <w:t xml:space="preserve"> </w:t>
      </w:r>
      <w:r w:rsidR="00034A14" w:rsidRPr="009D5DF4">
        <w:rPr>
          <w:rFonts w:ascii="Grotesque MT Light" w:hAnsi="Grotesque MT Light" w:cs="Tahoma"/>
          <w:i/>
          <w:iCs/>
          <w:lang w:val="it-IT"/>
        </w:rPr>
        <w:t>Green</w:t>
      </w:r>
      <w:r w:rsidR="00034A14" w:rsidRPr="009D5DF4">
        <w:rPr>
          <w:rFonts w:ascii="Grotesque MT Light" w:hAnsi="Grotesque MT Light" w:cs="Tahoma"/>
          <w:lang w:val="it-IT"/>
        </w:rPr>
        <w:t xml:space="preserve"> </w:t>
      </w:r>
      <w:r w:rsidR="002F1C22" w:rsidRPr="009D5DF4">
        <w:rPr>
          <w:rFonts w:ascii="Grotesque MT Light" w:hAnsi="Grotesque MT Light" w:cs="Tahoma"/>
          <w:lang w:val="it-IT"/>
        </w:rPr>
        <w:t xml:space="preserve">del Gruppo </w:t>
      </w:r>
      <w:r w:rsidR="00DC275D" w:rsidRPr="009D5DF4">
        <w:rPr>
          <w:rFonts w:ascii="Grotesque MT Light" w:hAnsi="Grotesque MT Light" w:cs="Tahoma"/>
          <w:lang w:val="it-IT"/>
        </w:rPr>
        <w:t>introduce nel parco di auto aziendali</w:t>
      </w:r>
      <w:r w:rsidR="004259FD">
        <w:rPr>
          <w:rFonts w:ascii="Grotesque MT Light" w:hAnsi="Grotesque MT Light" w:cs="Tahoma"/>
          <w:lang w:val="it-IT"/>
        </w:rPr>
        <w:t xml:space="preserve"> </w:t>
      </w:r>
      <w:r w:rsidR="00DC275D" w:rsidRPr="009D5DF4">
        <w:rPr>
          <w:rFonts w:ascii="Grotesque MT Light" w:hAnsi="Grotesque MT Light" w:cs="Tahoma"/>
          <w:lang w:val="it-IT"/>
        </w:rPr>
        <w:t xml:space="preserve">vetture ibride </w:t>
      </w:r>
      <w:r w:rsidR="00DC275D" w:rsidRPr="009D5DF4">
        <w:rPr>
          <w:rFonts w:ascii="Grotesque MT Light" w:hAnsi="Grotesque MT Light" w:cs="Tahoma"/>
          <w:i/>
          <w:iCs/>
          <w:lang w:val="it-IT"/>
        </w:rPr>
        <w:t>plug-in</w:t>
      </w:r>
      <w:r w:rsidR="00DC275D" w:rsidRPr="009D5DF4">
        <w:rPr>
          <w:rFonts w:ascii="Grotesque MT Light" w:hAnsi="Grotesque MT Light" w:cs="Tahoma"/>
          <w:lang w:val="it-IT"/>
        </w:rPr>
        <w:t xml:space="preserve"> e </w:t>
      </w:r>
      <w:r w:rsidR="00DC275D" w:rsidRPr="009D5DF4">
        <w:rPr>
          <w:rFonts w:ascii="Grotesque MT Light" w:hAnsi="Grotesque MT Light" w:cs="Tahoma"/>
          <w:i/>
          <w:iCs/>
          <w:lang w:val="it-IT"/>
        </w:rPr>
        <w:t xml:space="preserve">full </w:t>
      </w:r>
      <w:proofErr w:type="spellStart"/>
      <w:r w:rsidR="00DC275D" w:rsidRPr="009D5DF4">
        <w:rPr>
          <w:rFonts w:ascii="Grotesque MT Light" w:hAnsi="Grotesque MT Light" w:cs="Tahoma"/>
          <w:i/>
          <w:iCs/>
          <w:lang w:val="it-IT"/>
        </w:rPr>
        <w:t>electric</w:t>
      </w:r>
      <w:proofErr w:type="spellEnd"/>
      <w:r w:rsidR="00DC275D" w:rsidRPr="009D5DF4">
        <w:rPr>
          <w:rFonts w:ascii="Grotesque MT Light" w:hAnsi="Grotesque MT Light" w:cs="Tahoma"/>
          <w:lang w:val="it-IT"/>
        </w:rPr>
        <w:t xml:space="preserve"> al fine di ridurre l’inquinamento atmosferico generato dalle emissioni di CO2.  </w:t>
      </w:r>
    </w:p>
    <w:p w14:paraId="5E6D1901" w14:textId="1A6513EE" w:rsidR="008F6BEE" w:rsidRPr="009D5DF4" w:rsidRDefault="008F6BEE" w:rsidP="001C082A">
      <w:pPr>
        <w:spacing w:line="276" w:lineRule="auto"/>
        <w:jc w:val="both"/>
        <w:rPr>
          <w:rFonts w:ascii="Grotesque MT Light" w:hAnsi="Grotesque MT Light" w:cs="Tahoma"/>
          <w:lang w:val="it-IT"/>
        </w:rPr>
      </w:pPr>
    </w:p>
    <w:p w14:paraId="6765821D" w14:textId="2742DA1F" w:rsidR="002F1C22" w:rsidRDefault="008605EC" w:rsidP="00657FDE">
      <w:pPr>
        <w:spacing w:line="276" w:lineRule="auto"/>
        <w:jc w:val="both"/>
        <w:rPr>
          <w:rFonts w:ascii="Grotesque MT Light" w:hAnsi="Grotesque MT Light" w:cs="Tahoma"/>
          <w:lang w:val="it-IT"/>
        </w:rPr>
      </w:pPr>
      <w:r>
        <w:rPr>
          <w:rFonts w:ascii="Grotesque MT Light" w:hAnsi="Grotesque MT Light" w:cs="Tahoma"/>
          <w:i/>
          <w:iCs/>
          <w:lang w:val="it-IT"/>
        </w:rPr>
        <w:t>“</w:t>
      </w:r>
      <w:r w:rsidR="008F6BEE" w:rsidRPr="004C54BC">
        <w:rPr>
          <w:rFonts w:ascii="Grotesque MT Light" w:hAnsi="Grotesque MT Light" w:cs="Tahoma"/>
          <w:i/>
          <w:iCs/>
          <w:lang w:val="it-IT"/>
        </w:rPr>
        <w:t xml:space="preserve">La qualità </w:t>
      </w:r>
      <w:r w:rsidR="002F1C22" w:rsidRPr="004C54BC">
        <w:rPr>
          <w:rFonts w:ascii="Grotesque MT Light" w:hAnsi="Grotesque MT Light" w:cs="Tahoma"/>
          <w:i/>
          <w:iCs/>
          <w:lang w:val="it-IT"/>
        </w:rPr>
        <w:t>dei</w:t>
      </w:r>
      <w:r w:rsidR="008F6BEE" w:rsidRPr="004C54BC">
        <w:rPr>
          <w:rFonts w:ascii="Grotesque MT Light" w:hAnsi="Grotesque MT Light" w:cs="Tahoma"/>
          <w:i/>
          <w:iCs/>
          <w:lang w:val="it-IT"/>
        </w:rPr>
        <w:t xml:space="preserve"> nostri prodotti non può prescindere dal rispetto della natura. In Zegna</w:t>
      </w:r>
      <w:r w:rsidR="002F1C22" w:rsidRPr="004C54BC">
        <w:rPr>
          <w:rFonts w:ascii="Grotesque MT Light" w:hAnsi="Grotesque MT Light" w:cs="Tahoma"/>
          <w:i/>
          <w:iCs/>
          <w:lang w:val="it-IT"/>
        </w:rPr>
        <w:t xml:space="preserve"> la preservazione e la tutela</w:t>
      </w:r>
      <w:r w:rsidR="008F6BEE" w:rsidRPr="004C54BC">
        <w:rPr>
          <w:rFonts w:ascii="Grotesque MT Light" w:hAnsi="Grotesque MT Light" w:cs="Tahoma"/>
          <w:i/>
          <w:iCs/>
          <w:lang w:val="it-IT"/>
        </w:rPr>
        <w:t xml:space="preserve"> </w:t>
      </w:r>
      <w:r w:rsidR="002F1C22" w:rsidRPr="004C54BC">
        <w:rPr>
          <w:rFonts w:ascii="Grotesque MT Light" w:hAnsi="Grotesque MT Light" w:cs="Tahoma"/>
          <w:i/>
          <w:iCs/>
          <w:lang w:val="it-IT"/>
        </w:rPr>
        <w:t>del</w:t>
      </w:r>
      <w:r w:rsidR="008F6BEE" w:rsidRPr="004C54BC">
        <w:rPr>
          <w:rFonts w:ascii="Grotesque MT Light" w:hAnsi="Grotesque MT Light" w:cs="Tahoma"/>
          <w:i/>
          <w:iCs/>
          <w:lang w:val="it-IT"/>
        </w:rPr>
        <w:t xml:space="preserve">l’ambiente </w:t>
      </w:r>
      <w:r w:rsidR="002F1C22" w:rsidRPr="004C54BC">
        <w:rPr>
          <w:rFonts w:ascii="Grotesque MT Light" w:hAnsi="Grotesque MT Light" w:cs="Tahoma"/>
          <w:i/>
          <w:iCs/>
          <w:lang w:val="it-IT"/>
        </w:rPr>
        <w:t>è un</w:t>
      </w:r>
      <w:r w:rsidR="008F6BEE" w:rsidRPr="004C54BC">
        <w:rPr>
          <w:rFonts w:ascii="Grotesque MT Light" w:hAnsi="Grotesque MT Light" w:cs="Tahoma"/>
          <w:i/>
          <w:iCs/>
          <w:lang w:val="it-IT"/>
        </w:rPr>
        <w:t xml:space="preserve"> </w:t>
      </w:r>
      <w:r w:rsidR="002F1C22" w:rsidRPr="004C54BC">
        <w:rPr>
          <w:rFonts w:ascii="Grotesque MT Light" w:hAnsi="Grotesque MT Light" w:cs="Tahoma"/>
          <w:i/>
          <w:iCs/>
          <w:lang w:val="it-IT"/>
        </w:rPr>
        <w:t>valore fondamentale</w:t>
      </w:r>
      <w:r w:rsidR="004259FD">
        <w:rPr>
          <w:rFonts w:ascii="Grotesque MT Light" w:hAnsi="Grotesque MT Light" w:cs="Tahoma"/>
          <w:i/>
          <w:iCs/>
          <w:lang w:val="it-IT"/>
        </w:rPr>
        <w:t xml:space="preserve"> da </w:t>
      </w:r>
      <w:r w:rsidR="002F1C22" w:rsidRPr="004C54BC">
        <w:rPr>
          <w:rFonts w:ascii="Grotesque MT Light" w:hAnsi="Grotesque MT Light" w:cs="Tahoma"/>
          <w:i/>
          <w:iCs/>
          <w:lang w:val="it-IT"/>
        </w:rPr>
        <w:t xml:space="preserve">oltre 110 anni e continuiamo a impegnarci concretamente per sostenerla. Sono molto orgoglioso della partnership con il Gruppo </w:t>
      </w:r>
      <w:proofErr w:type="spellStart"/>
      <w:r w:rsidR="002F1C22" w:rsidRPr="004C54BC">
        <w:rPr>
          <w:rFonts w:ascii="Grotesque MT Light" w:hAnsi="Grotesque MT Light" w:cs="Tahoma"/>
          <w:i/>
          <w:iCs/>
          <w:lang w:val="it-IT"/>
        </w:rPr>
        <w:t>Stellantis</w:t>
      </w:r>
      <w:proofErr w:type="spellEnd"/>
      <w:r w:rsidR="002F1C22" w:rsidRPr="004C54BC">
        <w:rPr>
          <w:rFonts w:ascii="Grotesque MT Light" w:hAnsi="Grotesque MT Light" w:cs="Tahoma"/>
          <w:i/>
          <w:iCs/>
          <w:lang w:val="it-IT"/>
        </w:rPr>
        <w:t xml:space="preserve">, con il quale condividiamo valori e visione per costruire </w:t>
      </w:r>
      <w:r w:rsidR="002F1C22" w:rsidRPr="0014660C">
        <w:rPr>
          <w:rFonts w:ascii="Grotesque MT Light" w:hAnsi="Grotesque MT Light" w:cs="Tahoma"/>
          <w:i/>
          <w:iCs/>
          <w:lang w:val="it-IT"/>
        </w:rPr>
        <w:t>insieme un mondo migliore</w:t>
      </w:r>
      <w:r w:rsidRPr="0014660C">
        <w:rPr>
          <w:rFonts w:ascii="Grotesque MT Light" w:hAnsi="Grotesque MT Light" w:cs="Tahoma"/>
          <w:i/>
          <w:iCs/>
          <w:lang w:val="it-IT"/>
        </w:rPr>
        <w:t>”</w:t>
      </w:r>
      <w:r w:rsidR="002F1C22" w:rsidRPr="0014660C">
        <w:rPr>
          <w:rFonts w:ascii="Grotesque MT Light" w:hAnsi="Grotesque MT Light" w:cs="Tahoma"/>
          <w:i/>
          <w:iCs/>
          <w:lang w:val="it-IT"/>
        </w:rPr>
        <w:t xml:space="preserve">, </w:t>
      </w:r>
      <w:r w:rsidR="002F1C22" w:rsidRPr="0014660C">
        <w:rPr>
          <w:rFonts w:ascii="Grotesque MT Light" w:hAnsi="Grotesque MT Light" w:cs="Tahoma"/>
          <w:lang w:val="it-IT"/>
        </w:rPr>
        <w:t>afferma Gildo Zegna, CEO di Ermenegildo Zegna.</w:t>
      </w:r>
    </w:p>
    <w:p w14:paraId="44CC4AC1" w14:textId="77777777" w:rsidR="00A23DA5" w:rsidRPr="0014660C" w:rsidRDefault="00A23DA5" w:rsidP="00657FDE">
      <w:pPr>
        <w:spacing w:line="276" w:lineRule="auto"/>
        <w:jc w:val="both"/>
        <w:rPr>
          <w:rFonts w:ascii="Grotesque MT Light" w:hAnsi="Grotesque MT Light" w:cs="Tahoma"/>
          <w:i/>
          <w:iCs/>
          <w:lang w:val="it-IT"/>
        </w:rPr>
      </w:pPr>
    </w:p>
    <w:p w14:paraId="508BF003" w14:textId="5617F5F2" w:rsidR="00842675" w:rsidRPr="007C037D" w:rsidRDefault="00842675" w:rsidP="00842675">
      <w:pPr>
        <w:spacing w:line="276" w:lineRule="auto"/>
        <w:jc w:val="both"/>
        <w:rPr>
          <w:rFonts w:ascii="Grotesque MT Light" w:hAnsi="Grotesque MT Light" w:cs="Tahoma"/>
          <w:i/>
          <w:lang w:val="it-IT"/>
        </w:rPr>
      </w:pPr>
      <w:r w:rsidRPr="007C037D">
        <w:rPr>
          <w:rFonts w:ascii="Grotesque MT Light" w:hAnsi="Grotesque MT Light" w:cs="Tahoma"/>
          <w:i/>
          <w:lang w:val="it-IT"/>
        </w:rPr>
        <w:t>"L'annuncio di oggi è un esempio</w:t>
      </w:r>
      <w:r>
        <w:rPr>
          <w:rFonts w:ascii="Grotesque MT Light" w:hAnsi="Grotesque MT Light" w:cs="Tahoma"/>
          <w:i/>
          <w:lang w:val="it-IT"/>
        </w:rPr>
        <w:t xml:space="preserve"> perfetto</w:t>
      </w:r>
      <w:r w:rsidRPr="007C037D">
        <w:rPr>
          <w:rFonts w:ascii="Grotesque MT Light" w:hAnsi="Grotesque MT Light" w:cs="Tahoma"/>
          <w:i/>
          <w:lang w:val="it-IT"/>
        </w:rPr>
        <w:t xml:space="preserve"> della capacità di </w:t>
      </w:r>
      <w:proofErr w:type="spellStart"/>
      <w:r w:rsidRPr="007C037D">
        <w:rPr>
          <w:rFonts w:ascii="Grotesque MT Light" w:hAnsi="Grotesque MT Light" w:cs="Tahoma"/>
          <w:i/>
          <w:lang w:val="it-IT"/>
        </w:rPr>
        <w:t>Stellantis</w:t>
      </w:r>
      <w:proofErr w:type="spellEnd"/>
      <w:r w:rsidRPr="007C037D">
        <w:rPr>
          <w:rFonts w:ascii="Grotesque MT Light" w:hAnsi="Grotesque MT Light" w:cs="Tahoma"/>
          <w:i/>
          <w:lang w:val="it-IT"/>
        </w:rPr>
        <w:t xml:space="preserve"> di supportare</w:t>
      </w:r>
      <w:r>
        <w:rPr>
          <w:rFonts w:ascii="Grotesque MT Light" w:hAnsi="Grotesque MT Light" w:cs="Tahoma"/>
          <w:i/>
          <w:lang w:val="it-IT"/>
        </w:rPr>
        <w:t xml:space="preserve"> </w:t>
      </w:r>
      <w:r w:rsidRPr="007C037D">
        <w:rPr>
          <w:rFonts w:ascii="Grotesque MT Light" w:hAnsi="Grotesque MT Light" w:cs="Tahoma"/>
          <w:i/>
          <w:lang w:val="it-IT"/>
        </w:rPr>
        <w:t>il Gruppo Zegna, con auto ecologiche all'avanguardia</w:t>
      </w:r>
      <w:r>
        <w:rPr>
          <w:rFonts w:ascii="Grotesque MT Light" w:hAnsi="Grotesque MT Light" w:cs="Tahoma"/>
          <w:i/>
          <w:lang w:val="it-IT"/>
        </w:rPr>
        <w:t>,</w:t>
      </w:r>
      <w:r w:rsidRPr="007C037D">
        <w:rPr>
          <w:rFonts w:ascii="Grotesque MT Light" w:hAnsi="Grotesque MT Light" w:cs="Tahoma"/>
          <w:i/>
          <w:lang w:val="it-IT"/>
        </w:rPr>
        <w:t xml:space="preserve"> verso un obiettivo di emissioni zero per i suoi dipendenti e</w:t>
      </w:r>
      <w:r>
        <w:rPr>
          <w:rFonts w:ascii="Grotesque MT Light" w:hAnsi="Grotesque MT Light" w:cs="Tahoma"/>
          <w:i/>
          <w:lang w:val="it-IT"/>
        </w:rPr>
        <w:t xml:space="preserve"> per</w:t>
      </w:r>
      <w:r w:rsidRPr="007C037D">
        <w:rPr>
          <w:rFonts w:ascii="Grotesque MT Light" w:hAnsi="Grotesque MT Light" w:cs="Tahoma"/>
          <w:i/>
          <w:lang w:val="it-IT"/>
        </w:rPr>
        <w:t xml:space="preserve"> la sua </w:t>
      </w:r>
      <w:r>
        <w:rPr>
          <w:rFonts w:ascii="Grotesque MT Light" w:hAnsi="Grotesque MT Light" w:cs="Tahoma"/>
          <w:i/>
          <w:lang w:val="it-IT"/>
        </w:rPr>
        <w:t>supply chain</w:t>
      </w:r>
      <w:r w:rsidRPr="007C037D">
        <w:rPr>
          <w:rFonts w:ascii="Grotesque MT Light" w:hAnsi="Grotesque MT Light" w:cs="Tahoma"/>
          <w:i/>
          <w:lang w:val="it-IT"/>
        </w:rPr>
        <w:t xml:space="preserve">. Oggi, </w:t>
      </w:r>
      <w:r>
        <w:rPr>
          <w:rFonts w:ascii="Grotesque MT Light" w:hAnsi="Grotesque MT Light" w:cs="Tahoma"/>
          <w:i/>
          <w:lang w:val="it-IT"/>
        </w:rPr>
        <w:t>i temi di</w:t>
      </w:r>
      <w:r w:rsidRPr="007C037D">
        <w:rPr>
          <w:lang w:val="it-IT"/>
        </w:rPr>
        <w:t xml:space="preserve"> </w:t>
      </w:r>
      <w:proofErr w:type="spellStart"/>
      <w:r>
        <w:rPr>
          <w:rFonts w:ascii="Grotesque MT Light" w:hAnsi="Grotesque MT Light" w:cs="Tahoma"/>
          <w:i/>
          <w:lang w:val="it-IT"/>
        </w:rPr>
        <w:t>Environmental</w:t>
      </w:r>
      <w:proofErr w:type="spellEnd"/>
      <w:r>
        <w:rPr>
          <w:rFonts w:ascii="Grotesque MT Light" w:hAnsi="Grotesque MT Light" w:cs="Tahoma"/>
          <w:i/>
          <w:lang w:val="it-IT"/>
        </w:rPr>
        <w:t xml:space="preserve">, Social </w:t>
      </w:r>
      <w:r w:rsidRPr="007C037D">
        <w:rPr>
          <w:rFonts w:ascii="Grotesque MT Light" w:hAnsi="Grotesque MT Light" w:cs="Tahoma"/>
          <w:i/>
          <w:lang w:val="it-IT"/>
        </w:rPr>
        <w:t>e</w:t>
      </w:r>
      <w:r>
        <w:rPr>
          <w:rFonts w:ascii="Grotesque MT Light" w:hAnsi="Grotesque MT Light" w:cs="Tahoma"/>
          <w:i/>
          <w:lang w:val="it-IT"/>
        </w:rPr>
        <w:t xml:space="preserve"> </w:t>
      </w:r>
      <w:r w:rsidRPr="007C037D">
        <w:rPr>
          <w:rFonts w:ascii="Grotesque MT Light" w:hAnsi="Grotesque MT Light" w:cs="Tahoma"/>
          <w:i/>
          <w:lang w:val="it-IT"/>
        </w:rPr>
        <w:t xml:space="preserve">Corporate Governance </w:t>
      </w:r>
      <w:r>
        <w:rPr>
          <w:rFonts w:ascii="Grotesque MT Light" w:hAnsi="Grotesque MT Light" w:cs="Tahoma"/>
          <w:i/>
          <w:lang w:val="it-IT"/>
        </w:rPr>
        <w:t xml:space="preserve">sono </w:t>
      </w:r>
      <w:r w:rsidRPr="007C037D">
        <w:rPr>
          <w:rFonts w:ascii="Grotesque MT Light" w:hAnsi="Grotesque MT Light" w:cs="Tahoma"/>
          <w:i/>
          <w:lang w:val="it-IT"/>
        </w:rPr>
        <w:t xml:space="preserve">al centro di ogni decisione di gestione responsabile ed è nostro obiettivo comune dimostrare che le aziende </w:t>
      </w:r>
      <w:r>
        <w:rPr>
          <w:rFonts w:ascii="Grotesque MT Light" w:hAnsi="Grotesque MT Light" w:cs="Tahoma"/>
          <w:i/>
          <w:lang w:val="it-IT"/>
        </w:rPr>
        <w:t>ricoprono un ruolo chiave</w:t>
      </w:r>
      <w:r w:rsidRPr="007C037D">
        <w:rPr>
          <w:rFonts w:ascii="Grotesque MT Light" w:hAnsi="Grotesque MT Light" w:cs="Tahoma"/>
          <w:i/>
          <w:lang w:val="it-IT"/>
        </w:rPr>
        <w:t xml:space="preserve"> per </w:t>
      </w:r>
      <w:r>
        <w:rPr>
          <w:rFonts w:ascii="Grotesque MT Light" w:hAnsi="Grotesque MT Light" w:cs="Tahoma"/>
          <w:i/>
          <w:lang w:val="it-IT"/>
        </w:rPr>
        <w:t>far fronte</w:t>
      </w:r>
      <w:r w:rsidRPr="007C037D">
        <w:rPr>
          <w:rFonts w:ascii="Grotesque MT Light" w:hAnsi="Grotesque MT Light" w:cs="Tahoma"/>
          <w:i/>
          <w:lang w:val="it-IT"/>
        </w:rPr>
        <w:t xml:space="preserve"> il riscaldament</w:t>
      </w:r>
      <w:r w:rsidR="00513C46">
        <w:rPr>
          <w:rFonts w:ascii="Grotesque MT Light" w:hAnsi="Grotesque MT Light" w:cs="Tahoma"/>
          <w:i/>
          <w:lang w:val="it-IT"/>
        </w:rPr>
        <w:t>o globale</w:t>
      </w:r>
      <w:r w:rsidRPr="007C037D">
        <w:rPr>
          <w:rFonts w:ascii="Grotesque MT Light" w:hAnsi="Grotesque MT Light" w:cs="Tahoma"/>
          <w:i/>
          <w:lang w:val="it-IT"/>
        </w:rPr>
        <w:t xml:space="preserve">”, </w:t>
      </w:r>
      <w:r w:rsidRPr="007C037D">
        <w:rPr>
          <w:rFonts w:ascii="Grotesque MT Light" w:hAnsi="Grotesque MT Light" w:cs="Tahoma"/>
          <w:lang w:val="it-IT"/>
        </w:rPr>
        <w:t xml:space="preserve">afferma John Elkann, Presidente di </w:t>
      </w:r>
      <w:proofErr w:type="spellStart"/>
      <w:r w:rsidRPr="007C037D">
        <w:rPr>
          <w:rFonts w:ascii="Grotesque MT Light" w:hAnsi="Grotesque MT Light" w:cs="Tahoma"/>
          <w:lang w:val="it-IT"/>
        </w:rPr>
        <w:t>Stellantis</w:t>
      </w:r>
      <w:proofErr w:type="spellEnd"/>
      <w:r w:rsidRPr="007C037D">
        <w:rPr>
          <w:rFonts w:ascii="Grotesque MT Light" w:hAnsi="Grotesque MT Light" w:cs="Tahoma"/>
          <w:i/>
          <w:lang w:val="it-IT"/>
        </w:rPr>
        <w:t>.</w:t>
      </w:r>
    </w:p>
    <w:p w14:paraId="23837A29" w14:textId="77777777" w:rsidR="00842675" w:rsidRPr="007C037D" w:rsidRDefault="00842675" w:rsidP="00842675">
      <w:pPr>
        <w:spacing w:line="276" w:lineRule="auto"/>
        <w:jc w:val="both"/>
        <w:rPr>
          <w:rFonts w:ascii="Grotesque MT Light" w:hAnsi="Grotesque MT Light" w:cs="Tahoma"/>
          <w:i/>
          <w:lang w:val="it-IT"/>
        </w:rPr>
      </w:pPr>
    </w:p>
    <w:p w14:paraId="05F22CEC" w14:textId="77777777" w:rsidR="00842675" w:rsidRPr="007C037D" w:rsidRDefault="00842675" w:rsidP="00842675">
      <w:pPr>
        <w:spacing w:line="276" w:lineRule="auto"/>
        <w:jc w:val="both"/>
        <w:rPr>
          <w:rFonts w:ascii="Grotesque MT Light" w:hAnsi="Grotesque MT Light" w:cs="Tahoma"/>
          <w:lang w:val="it-IT"/>
        </w:rPr>
      </w:pPr>
      <w:r w:rsidRPr="007C037D">
        <w:rPr>
          <w:rFonts w:ascii="Grotesque MT Light" w:hAnsi="Grotesque MT Light" w:cs="Tahoma"/>
          <w:i/>
          <w:lang w:val="it-IT"/>
        </w:rPr>
        <w:t xml:space="preserve">"Siamo lieti di essere al fianco del Gruppo Zegna con la nostra gamma di veicoli </w:t>
      </w:r>
      <w:r>
        <w:rPr>
          <w:rFonts w:ascii="Grotesque MT Light" w:hAnsi="Grotesque MT Light" w:cs="Tahoma"/>
          <w:i/>
          <w:lang w:val="it-IT"/>
        </w:rPr>
        <w:t>green</w:t>
      </w:r>
      <w:r w:rsidRPr="007C037D">
        <w:rPr>
          <w:rFonts w:ascii="Grotesque MT Light" w:hAnsi="Grotesque MT Light" w:cs="Tahoma"/>
          <w:i/>
          <w:lang w:val="it-IT"/>
        </w:rPr>
        <w:t xml:space="preserve">, sicuri e </w:t>
      </w:r>
      <w:r>
        <w:rPr>
          <w:rFonts w:ascii="Grotesque MT Light" w:hAnsi="Grotesque MT Light" w:cs="Tahoma"/>
          <w:i/>
          <w:lang w:val="it-IT"/>
        </w:rPr>
        <w:t>accessibili, composta da</w:t>
      </w:r>
      <w:r w:rsidRPr="007C037D">
        <w:rPr>
          <w:rFonts w:ascii="Grotesque MT Light" w:hAnsi="Grotesque MT Light" w:cs="Tahoma"/>
          <w:i/>
          <w:lang w:val="it-IT"/>
        </w:rPr>
        <w:t xml:space="preserve"> 30 modelli BEV e PHEV. I dipendenti di </w:t>
      </w:r>
      <w:proofErr w:type="spellStart"/>
      <w:r w:rsidRPr="007C037D">
        <w:rPr>
          <w:rFonts w:ascii="Grotesque MT Light" w:hAnsi="Grotesque MT Light" w:cs="Tahoma"/>
          <w:i/>
          <w:lang w:val="it-IT"/>
        </w:rPr>
        <w:t>Stellantis</w:t>
      </w:r>
      <w:proofErr w:type="spellEnd"/>
      <w:r w:rsidRPr="007C037D">
        <w:rPr>
          <w:rFonts w:ascii="Grotesque MT Light" w:hAnsi="Grotesque MT Light" w:cs="Tahoma"/>
          <w:i/>
          <w:lang w:val="it-IT"/>
        </w:rPr>
        <w:t xml:space="preserve"> lavorano ogni giorno per preservare la libertà di movimento delle persone con un'ampia scelta di autovetture e per ridurre l'impronta di carbonio dei nostri clienti B2B con veicoli commerciali leggeri a emissioni zero, compreso l'idrogeno. </w:t>
      </w:r>
      <w:proofErr w:type="spellStart"/>
      <w:r w:rsidRPr="007C037D">
        <w:rPr>
          <w:rFonts w:ascii="Grotesque MT Light" w:hAnsi="Grotesque MT Light" w:cs="Tahoma"/>
          <w:i/>
          <w:lang w:val="it-IT"/>
        </w:rPr>
        <w:t>Stellantis</w:t>
      </w:r>
      <w:proofErr w:type="spellEnd"/>
      <w:r w:rsidRPr="007C037D">
        <w:rPr>
          <w:rFonts w:ascii="Grotesque MT Light" w:hAnsi="Grotesque MT Light" w:cs="Tahoma"/>
          <w:i/>
          <w:lang w:val="it-IT"/>
        </w:rPr>
        <w:t xml:space="preserve"> </w:t>
      </w:r>
      <w:r>
        <w:rPr>
          <w:rFonts w:ascii="Grotesque MT Light" w:hAnsi="Grotesque MT Light" w:cs="Tahoma"/>
          <w:i/>
          <w:lang w:val="it-IT"/>
        </w:rPr>
        <w:t>possiede</w:t>
      </w:r>
      <w:r w:rsidRPr="007C037D">
        <w:rPr>
          <w:rFonts w:ascii="Grotesque MT Light" w:hAnsi="Grotesque MT Light" w:cs="Tahoma"/>
          <w:i/>
          <w:lang w:val="it-IT"/>
        </w:rPr>
        <w:t xml:space="preserve"> le dimensioni, la tecnologia e l'ambizione </w:t>
      </w:r>
      <w:r>
        <w:rPr>
          <w:rFonts w:ascii="Grotesque MT Light" w:hAnsi="Grotesque MT Light" w:cs="Tahoma"/>
          <w:i/>
          <w:lang w:val="it-IT"/>
        </w:rPr>
        <w:t xml:space="preserve">per </w:t>
      </w:r>
      <w:r w:rsidRPr="007C037D">
        <w:rPr>
          <w:rFonts w:ascii="Grotesque MT Light" w:hAnsi="Grotesque MT Light" w:cs="Tahoma"/>
          <w:i/>
          <w:lang w:val="it-IT"/>
        </w:rPr>
        <w:t xml:space="preserve">superare le aspettative dei suoi clienti e </w:t>
      </w:r>
      <w:r>
        <w:rPr>
          <w:rFonts w:ascii="Grotesque MT Light" w:hAnsi="Grotesque MT Light" w:cs="Tahoma"/>
          <w:i/>
          <w:lang w:val="it-IT"/>
        </w:rPr>
        <w:t>per innalzare</w:t>
      </w:r>
      <w:r w:rsidRPr="007C037D">
        <w:rPr>
          <w:rFonts w:ascii="Grotesque MT Light" w:hAnsi="Grotesque MT Light" w:cs="Tahoma"/>
          <w:i/>
          <w:lang w:val="it-IT"/>
        </w:rPr>
        <w:t xml:space="preserve"> la loro soddisfazione ai massimi livelli con soluzioni di mobilità efficienti”, </w:t>
      </w:r>
      <w:r w:rsidRPr="007C037D">
        <w:rPr>
          <w:rFonts w:ascii="Grotesque MT Light" w:hAnsi="Grotesque MT Light" w:cs="Tahoma"/>
          <w:lang w:val="it-IT"/>
        </w:rPr>
        <w:t xml:space="preserve">afferma Carlos </w:t>
      </w:r>
      <w:proofErr w:type="spellStart"/>
      <w:r w:rsidRPr="007C037D">
        <w:rPr>
          <w:rFonts w:ascii="Grotesque MT Light" w:hAnsi="Grotesque MT Light" w:cs="Tahoma"/>
          <w:lang w:val="it-IT"/>
        </w:rPr>
        <w:t>Tavares</w:t>
      </w:r>
      <w:proofErr w:type="spellEnd"/>
      <w:r w:rsidRPr="007C037D">
        <w:rPr>
          <w:rFonts w:ascii="Grotesque MT Light" w:hAnsi="Grotesque MT Light" w:cs="Tahoma"/>
          <w:lang w:val="it-IT"/>
        </w:rPr>
        <w:t xml:space="preserve">, CEO di </w:t>
      </w:r>
      <w:proofErr w:type="spellStart"/>
      <w:r w:rsidRPr="007C037D">
        <w:rPr>
          <w:rFonts w:ascii="Grotesque MT Light" w:hAnsi="Grotesque MT Light" w:cs="Tahoma"/>
          <w:lang w:val="it-IT"/>
        </w:rPr>
        <w:t>Stellantis</w:t>
      </w:r>
      <w:proofErr w:type="spellEnd"/>
      <w:r w:rsidRPr="007C037D">
        <w:rPr>
          <w:rFonts w:ascii="Grotesque MT Light" w:hAnsi="Grotesque MT Light" w:cs="Tahoma"/>
          <w:lang w:val="it-IT"/>
        </w:rPr>
        <w:t>.</w:t>
      </w:r>
      <w:r>
        <w:rPr>
          <w:rFonts w:ascii="Grotesque MT Light" w:hAnsi="Grotesque MT Light" w:cs="Tahoma"/>
          <w:lang w:val="it-IT"/>
        </w:rPr>
        <w:t xml:space="preserve"> </w:t>
      </w:r>
    </w:p>
    <w:p w14:paraId="36B20BCA" w14:textId="77777777" w:rsidR="00842675" w:rsidRPr="009D5DF4" w:rsidRDefault="00842675" w:rsidP="00842675">
      <w:pPr>
        <w:spacing w:line="276" w:lineRule="auto"/>
        <w:jc w:val="both"/>
        <w:rPr>
          <w:rFonts w:ascii="Grotesque MT Light" w:hAnsi="Grotesque MT Light" w:cs="Tahoma"/>
          <w:lang w:val="it-IT"/>
        </w:rPr>
      </w:pPr>
    </w:p>
    <w:p w14:paraId="3808B5BE" w14:textId="553B4AC6" w:rsidR="00DC275D" w:rsidRDefault="001C082A" w:rsidP="008605EC">
      <w:pPr>
        <w:spacing w:line="276" w:lineRule="auto"/>
        <w:jc w:val="both"/>
        <w:rPr>
          <w:rFonts w:ascii="Grotesque MT Light" w:hAnsi="Grotesque MT Light" w:cs="Tahoma"/>
          <w:lang w:val="it-IT"/>
        </w:rPr>
      </w:pPr>
      <w:r w:rsidRPr="009D5DF4">
        <w:rPr>
          <w:rFonts w:ascii="Grotesque MT Light" w:hAnsi="Grotesque MT Light" w:cs="Tahoma"/>
          <w:lang w:val="it-IT"/>
        </w:rPr>
        <w:t xml:space="preserve">Per incentivare il passaggio a vetture </w:t>
      </w:r>
      <w:r w:rsidRPr="009D5DF4">
        <w:rPr>
          <w:rFonts w:ascii="Grotesque MT Light" w:hAnsi="Grotesque MT Light" w:cs="Tahoma"/>
          <w:i/>
          <w:iCs/>
          <w:lang w:val="it-IT"/>
        </w:rPr>
        <w:t>green</w:t>
      </w:r>
      <w:r w:rsidRPr="009D5DF4">
        <w:rPr>
          <w:rFonts w:ascii="Grotesque MT Light" w:hAnsi="Grotesque MT Light" w:cs="Tahoma"/>
          <w:lang w:val="it-IT"/>
        </w:rPr>
        <w:t>, i</w:t>
      </w:r>
      <w:r w:rsidR="00DC275D" w:rsidRPr="009D5DF4">
        <w:rPr>
          <w:rFonts w:ascii="Grotesque MT Light" w:hAnsi="Grotesque MT Light" w:cs="Tahoma"/>
          <w:lang w:val="it-IT"/>
        </w:rPr>
        <w:t>l Gruppo Zegna install</w:t>
      </w:r>
      <w:r w:rsidRPr="009D5DF4">
        <w:rPr>
          <w:rFonts w:ascii="Grotesque MT Light" w:hAnsi="Grotesque MT Light" w:cs="Tahoma"/>
          <w:lang w:val="it-IT"/>
        </w:rPr>
        <w:t>erà</w:t>
      </w:r>
      <w:r w:rsidR="00DC275D" w:rsidRPr="009D5DF4">
        <w:rPr>
          <w:rFonts w:ascii="Grotesque MT Light" w:hAnsi="Grotesque MT Light" w:cs="Tahoma"/>
          <w:lang w:val="it-IT"/>
        </w:rPr>
        <w:t xml:space="preserve"> colonnine di ricarica in tutte le </w:t>
      </w:r>
      <w:r w:rsidR="00034A14" w:rsidRPr="009D5DF4">
        <w:rPr>
          <w:rFonts w:ascii="Grotesque MT Light" w:hAnsi="Grotesque MT Light" w:cs="Tahoma"/>
          <w:lang w:val="it-IT"/>
        </w:rPr>
        <w:t xml:space="preserve">proprie </w:t>
      </w:r>
      <w:r w:rsidR="00DC275D" w:rsidRPr="009D5DF4">
        <w:rPr>
          <w:rFonts w:ascii="Grotesque MT Light" w:hAnsi="Grotesque MT Light" w:cs="Tahoma"/>
          <w:lang w:val="it-IT"/>
        </w:rPr>
        <w:t>sedi</w:t>
      </w:r>
      <w:r w:rsidR="004259FD">
        <w:rPr>
          <w:rFonts w:ascii="Grotesque MT Light" w:hAnsi="Grotesque MT Light" w:cs="Tahoma"/>
          <w:lang w:val="it-IT"/>
        </w:rPr>
        <w:t xml:space="preserve"> e </w:t>
      </w:r>
      <w:r w:rsidR="00DC275D" w:rsidRPr="009D5DF4">
        <w:rPr>
          <w:rFonts w:ascii="Grotesque MT Light" w:hAnsi="Grotesque MT Light" w:cs="Tahoma"/>
          <w:lang w:val="it-IT"/>
        </w:rPr>
        <w:t xml:space="preserve">sosterrà i dipendenti con un maggior contributo aziendale sul canone di noleggio </w:t>
      </w:r>
      <w:r w:rsidRPr="009D5DF4">
        <w:rPr>
          <w:rFonts w:ascii="Grotesque MT Light" w:hAnsi="Grotesque MT Light" w:cs="Tahoma"/>
          <w:lang w:val="it-IT"/>
        </w:rPr>
        <w:t xml:space="preserve">per le </w:t>
      </w:r>
      <w:r w:rsidR="00DC275D" w:rsidRPr="009D5DF4">
        <w:rPr>
          <w:rFonts w:ascii="Grotesque MT Light" w:hAnsi="Grotesque MT Light" w:cs="Tahoma"/>
          <w:lang w:val="it-IT"/>
        </w:rPr>
        <w:t xml:space="preserve">auto </w:t>
      </w:r>
      <w:r w:rsidR="00DC275D" w:rsidRPr="009D5DF4">
        <w:rPr>
          <w:rFonts w:ascii="Grotesque MT Light" w:hAnsi="Grotesque MT Light" w:cs="Tahoma"/>
          <w:i/>
          <w:iCs/>
          <w:lang w:val="it-IT"/>
        </w:rPr>
        <w:t>plug-in</w:t>
      </w:r>
      <w:r w:rsidR="00DC275D" w:rsidRPr="009D5DF4">
        <w:rPr>
          <w:rFonts w:ascii="Grotesque MT Light" w:hAnsi="Grotesque MT Light" w:cs="Tahoma"/>
          <w:lang w:val="it-IT"/>
        </w:rPr>
        <w:t xml:space="preserve"> e </w:t>
      </w:r>
      <w:r w:rsidR="00DC275D" w:rsidRPr="009D5DF4">
        <w:rPr>
          <w:rFonts w:ascii="Grotesque MT Light" w:hAnsi="Grotesque MT Light" w:cs="Tahoma"/>
          <w:i/>
          <w:iCs/>
          <w:lang w:val="it-IT"/>
        </w:rPr>
        <w:t xml:space="preserve">full </w:t>
      </w:r>
      <w:proofErr w:type="spellStart"/>
      <w:r w:rsidR="00DC275D" w:rsidRPr="009D5DF4">
        <w:rPr>
          <w:rFonts w:ascii="Grotesque MT Light" w:hAnsi="Grotesque MT Light" w:cs="Tahoma"/>
          <w:i/>
          <w:iCs/>
          <w:lang w:val="it-IT"/>
        </w:rPr>
        <w:t>electric</w:t>
      </w:r>
      <w:proofErr w:type="spellEnd"/>
      <w:r w:rsidR="002E3DE5" w:rsidRPr="009D5DF4">
        <w:rPr>
          <w:rFonts w:ascii="Grotesque MT Light" w:hAnsi="Grotesque MT Light" w:cs="Tahoma"/>
          <w:lang w:val="it-IT"/>
        </w:rPr>
        <w:t xml:space="preserve">, </w:t>
      </w:r>
      <w:r w:rsidR="00657FDE" w:rsidRPr="00657FDE">
        <w:rPr>
          <w:rFonts w:ascii="Grotesque MT Light" w:hAnsi="Grotesque MT Light" w:cs="Tahoma"/>
          <w:lang w:val="it-IT"/>
        </w:rPr>
        <w:t>forn</w:t>
      </w:r>
      <w:r w:rsidR="004259FD">
        <w:rPr>
          <w:rFonts w:ascii="Grotesque MT Light" w:hAnsi="Grotesque MT Light" w:cs="Tahoma"/>
          <w:lang w:val="it-IT"/>
        </w:rPr>
        <w:t>endo</w:t>
      </w:r>
      <w:r w:rsidR="00657FDE" w:rsidRPr="00657FDE">
        <w:rPr>
          <w:rFonts w:ascii="Grotesque MT Light" w:hAnsi="Grotesque MT Light" w:cs="Tahoma"/>
          <w:lang w:val="it-IT"/>
        </w:rPr>
        <w:t xml:space="preserve"> una </w:t>
      </w:r>
      <w:proofErr w:type="spellStart"/>
      <w:r w:rsidR="00657FDE" w:rsidRPr="00657FDE">
        <w:rPr>
          <w:rFonts w:ascii="Grotesque MT Light" w:hAnsi="Grotesque MT Light" w:cs="Tahoma"/>
          <w:i/>
          <w:iCs/>
          <w:lang w:val="it-IT"/>
        </w:rPr>
        <w:t>fuel</w:t>
      </w:r>
      <w:proofErr w:type="spellEnd"/>
      <w:r w:rsidR="00657FDE" w:rsidRPr="00657FDE">
        <w:rPr>
          <w:rFonts w:ascii="Grotesque MT Light" w:hAnsi="Grotesque MT Light" w:cs="Tahoma"/>
          <w:i/>
          <w:iCs/>
          <w:lang w:val="it-IT"/>
        </w:rPr>
        <w:t xml:space="preserve"> &amp; </w:t>
      </w:r>
      <w:proofErr w:type="spellStart"/>
      <w:r w:rsidR="00657FDE" w:rsidRPr="00657FDE">
        <w:rPr>
          <w:rFonts w:ascii="Grotesque MT Light" w:hAnsi="Grotesque MT Light" w:cs="Tahoma"/>
          <w:i/>
          <w:iCs/>
          <w:lang w:val="it-IT"/>
        </w:rPr>
        <w:t>charge</w:t>
      </w:r>
      <w:proofErr w:type="spellEnd"/>
      <w:r w:rsidR="00657FDE" w:rsidRPr="00657FDE">
        <w:rPr>
          <w:rFonts w:ascii="Grotesque MT Light" w:hAnsi="Grotesque MT Light" w:cs="Tahoma"/>
          <w:i/>
          <w:iCs/>
          <w:lang w:val="it-IT"/>
        </w:rPr>
        <w:t xml:space="preserve"> card</w:t>
      </w:r>
      <w:r w:rsidR="00657FDE" w:rsidRPr="00657FDE">
        <w:rPr>
          <w:rFonts w:ascii="Grotesque MT Light" w:hAnsi="Grotesque MT Light" w:cs="Tahoma"/>
          <w:lang w:val="it-IT"/>
        </w:rPr>
        <w:t xml:space="preserve"> per la ricarica della batteria</w:t>
      </w:r>
      <w:r w:rsidRPr="009D5DF4">
        <w:rPr>
          <w:rFonts w:ascii="Grotesque MT Light" w:hAnsi="Grotesque MT Light" w:cs="Tahoma"/>
          <w:lang w:val="it-IT"/>
        </w:rPr>
        <w:t>. A</w:t>
      </w:r>
      <w:r w:rsidR="00DC275D" w:rsidRPr="009D5DF4">
        <w:rPr>
          <w:rFonts w:ascii="Grotesque MT Light" w:hAnsi="Grotesque MT Light" w:cs="Tahoma"/>
          <w:lang w:val="it-IT"/>
        </w:rPr>
        <w:t xml:space="preserve"> disposizione dei dipendenti </w:t>
      </w:r>
      <w:r w:rsidR="00657FDE">
        <w:rPr>
          <w:rFonts w:ascii="Grotesque MT Light" w:hAnsi="Grotesque MT Light" w:cs="Tahoma"/>
          <w:lang w:val="it-IT"/>
        </w:rPr>
        <w:t>v</w:t>
      </w:r>
      <w:r w:rsidR="00657FDE" w:rsidRPr="00657FDE">
        <w:rPr>
          <w:rFonts w:ascii="Grotesque MT Light" w:hAnsi="Grotesque MT Light" w:cs="Tahoma"/>
          <w:lang w:val="it-IT"/>
        </w:rPr>
        <w:t xml:space="preserve">erranno inoltre organizzati dei </w:t>
      </w:r>
      <w:r w:rsidR="00657FDE" w:rsidRPr="00657FDE">
        <w:rPr>
          <w:rFonts w:ascii="Grotesque MT Light" w:hAnsi="Grotesque MT Light" w:cs="Tahoma"/>
          <w:i/>
          <w:iCs/>
          <w:lang w:val="it-IT"/>
        </w:rPr>
        <w:t>test drive</w:t>
      </w:r>
      <w:r w:rsidR="00657FDE" w:rsidRPr="009D5DF4">
        <w:rPr>
          <w:rFonts w:ascii="Grotesque MT Light" w:hAnsi="Grotesque MT Light" w:cs="Tahoma"/>
          <w:lang w:val="it-IT"/>
        </w:rPr>
        <w:t xml:space="preserve"> </w:t>
      </w:r>
      <w:r w:rsidRPr="009D5DF4">
        <w:rPr>
          <w:rFonts w:ascii="Grotesque MT Light" w:hAnsi="Grotesque MT Light" w:cs="Tahoma"/>
          <w:lang w:val="it-IT"/>
        </w:rPr>
        <w:t>sulle</w:t>
      </w:r>
      <w:r w:rsidR="00DC275D" w:rsidRPr="009D5DF4">
        <w:rPr>
          <w:rFonts w:ascii="Grotesque MT Light" w:hAnsi="Grotesque MT Light" w:cs="Tahoma"/>
          <w:lang w:val="it-IT"/>
        </w:rPr>
        <w:t xml:space="preserve"> nuove vetture </w:t>
      </w:r>
      <w:r w:rsidRPr="009D5DF4">
        <w:rPr>
          <w:rFonts w:ascii="Grotesque MT Light" w:hAnsi="Grotesque MT Light" w:cs="Tahoma"/>
          <w:lang w:val="it-IT"/>
        </w:rPr>
        <w:t>con consigli</w:t>
      </w:r>
      <w:r w:rsidR="00DC275D" w:rsidRPr="009D5DF4">
        <w:rPr>
          <w:rFonts w:ascii="Grotesque MT Light" w:hAnsi="Grotesque MT Light" w:cs="Tahoma"/>
          <w:lang w:val="it-IT"/>
        </w:rPr>
        <w:t xml:space="preserve"> di guida ecologica per ottimizzare i consumi dei veicoli.</w:t>
      </w:r>
    </w:p>
    <w:p w14:paraId="5EB05E67" w14:textId="2F227268" w:rsidR="004259FD" w:rsidRDefault="004259FD" w:rsidP="008605EC">
      <w:pPr>
        <w:spacing w:line="276" w:lineRule="auto"/>
        <w:jc w:val="both"/>
        <w:rPr>
          <w:rFonts w:ascii="Grotesque MT Light" w:hAnsi="Grotesque MT Light" w:cs="Tahoma"/>
          <w:lang w:val="it-IT"/>
        </w:rPr>
      </w:pPr>
    </w:p>
    <w:p w14:paraId="5B583E44" w14:textId="5320D1BB" w:rsidR="007222BB" w:rsidRDefault="007222BB" w:rsidP="007222BB">
      <w:pPr>
        <w:spacing w:line="276" w:lineRule="auto"/>
        <w:jc w:val="both"/>
        <w:rPr>
          <w:rFonts w:ascii="Grotesque MT Light" w:hAnsi="Grotesque MT Light" w:cs="Tahoma"/>
          <w:lang w:val="it-IT"/>
        </w:rPr>
      </w:pPr>
    </w:p>
    <w:p w14:paraId="2D1AC787" w14:textId="77777777" w:rsidR="008D1714" w:rsidRDefault="008D1714" w:rsidP="007222BB">
      <w:pPr>
        <w:spacing w:line="276" w:lineRule="auto"/>
        <w:jc w:val="both"/>
        <w:rPr>
          <w:rFonts w:ascii="Grotesque MT Light" w:hAnsi="Grotesque MT Light" w:cs="Tahoma"/>
          <w:lang w:val="it-IT"/>
        </w:rPr>
      </w:pPr>
    </w:p>
    <w:p w14:paraId="7EB11CF7" w14:textId="77777777" w:rsidR="00207E98" w:rsidRDefault="00207E98" w:rsidP="007222BB">
      <w:pPr>
        <w:spacing w:line="276" w:lineRule="auto"/>
        <w:jc w:val="both"/>
        <w:rPr>
          <w:rFonts w:ascii="Grotesque MT Light" w:hAnsi="Grotesque MT Light" w:cs="Tahoma"/>
          <w:lang w:val="it-IT"/>
        </w:rPr>
      </w:pPr>
    </w:p>
    <w:p w14:paraId="6BB1310E" w14:textId="77777777" w:rsidR="00207E98" w:rsidRDefault="00207E98" w:rsidP="007222BB">
      <w:pPr>
        <w:spacing w:line="276" w:lineRule="auto"/>
        <w:jc w:val="both"/>
        <w:rPr>
          <w:rFonts w:ascii="Grotesque MT Light" w:hAnsi="Grotesque MT Light" w:cs="Tahoma"/>
          <w:lang w:val="it-IT"/>
        </w:rPr>
      </w:pPr>
    </w:p>
    <w:p w14:paraId="07B3D3B6" w14:textId="77777777" w:rsidR="00207E98" w:rsidRDefault="00207E98" w:rsidP="007222BB">
      <w:pPr>
        <w:spacing w:line="276" w:lineRule="auto"/>
        <w:jc w:val="both"/>
        <w:rPr>
          <w:rFonts w:ascii="Grotesque MT Light" w:hAnsi="Grotesque MT Light" w:cs="Tahoma"/>
          <w:lang w:val="it-IT"/>
        </w:rPr>
      </w:pPr>
    </w:p>
    <w:p w14:paraId="18CD96B5" w14:textId="77777777" w:rsidR="00207E98" w:rsidRDefault="00207E98" w:rsidP="007222BB">
      <w:pPr>
        <w:spacing w:line="276" w:lineRule="auto"/>
        <w:jc w:val="both"/>
        <w:rPr>
          <w:rFonts w:ascii="Grotesque MT Light" w:hAnsi="Grotesque MT Light" w:cs="Tahoma"/>
          <w:lang w:val="it-IT"/>
        </w:rPr>
      </w:pPr>
    </w:p>
    <w:p w14:paraId="221B49F7" w14:textId="77777777" w:rsidR="00207E98" w:rsidRDefault="00207E98" w:rsidP="007222BB">
      <w:pPr>
        <w:spacing w:line="276" w:lineRule="auto"/>
        <w:jc w:val="both"/>
        <w:rPr>
          <w:rFonts w:ascii="Grotesque MT Light" w:hAnsi="Grotesque MT Light" w:cs="Tahoma"/>
          <w:lang w:val="it-IT"/>
        </w:rPr>
      </w:pPr>
    </w:p>
    <w:p w14:paraId="01CEE507" w14:textId="77777777" w:rsidR="00C9541D" w:rsidRDefault="00C9541D" w:rsidP="007222BB">
      <w:pPr>
        <w:spacing w:line="276" w:lineRule="auto"/>
        <w:jc w:val="both"/>
        <w:rPr>
          <w:rFonts w:ascii="Grotesque MT Light" w:hAnsi="Grotesque MT Light" w:cs="Tahoma"/>
          <w:lang w:val="it-IT"/>
        </w:rPr>
      </w:pPr>
    </w:p>
    <w:p w14:paraId="7934EE2B" w14:textId="77777777" w:rsidR="00C9541D" w:rsidRDefault="00C9541D" w:rsidP="007222BB">
      <w:pPr>
        <w:spacing w:line="276" w:lineRule="auto"/>
        <w:jc w:val="both"/>
        <w:rPr>
          <w:rFonts w:ascii="Grotesque MT Light" w:hAnsi="Grotesque MT Light" w:cs="Tahoma"/>
          <w:lang w:val="it-IT"/>
        </w:rPr>
      </w:pPr>
    </w:p>
    <w:p w14:paraId="7EA1E367" w14:textId="77777777" w:rsidR="00C9541D" w:rsidRDefault="00C9541D" w:rsidP="007222BB">
      <w:pPr>
        <w:spacing w:line="276" w:lineRule="auto"/>
        <w:jc w:val="both"/>
        <w:rPr>
          <w:rFonts w:ascii="Grotesque MT Light" w:hAnsi="Grotesque MT Light" w:cs="Tahoma"/>
          <w:lang w:val="it-IT"/>
        </w:rPr>
      </w:pPr>
    </w:p>
    <w:p w14:paraId="239DDA09" w14:textId="77777777" w:rsidR="00C9541D" w:rsidRDefault="00C9541D" w:rsidP="007222BB">
      <w:pPr>
        <w:spacing w:line="276" w:lineRule="auto"/>
        <w:jc w:val="both"/>
        <w:rPr>
          <w:rFonts w:ascii="Grotesque MT Light" w:hAnsi="Grotesque MT Light" w:cs="Tahoma"/>
          <w:lang w:val="it-IT"/>
        </w:rPr>
      </w:pPr>
    </w:p>
    <w:p w14:paraId="79C2493B" w14:textId="77777777" w:rsidR="00C9541D" w:rsidRDefault="00C9541D" w:rsidP="007222BB">
      <w:pPr>
        <w:spacing w:line="276" w:lineRule="auto"/>
        <w:jc w:val="both"/>
        <w:rPr>
          <w:rFonts w:ascii="Grotesque MT Light" w:hAnsi="Grotesque MT Light" w:cs="Tahoma"/>
          <w:lang w:val="it-IT"/>
        </w:rPr>
      </w:pPr>
    </w:p>
    <w:p w14:paraId="2D8064F4" w14:textId="77777777" w:rsidR="00C9541D" w:rsidRDefault="00C9541D" w:rsidP="007222BB">
      <w:pPr>
        <w:spacing w:line="276" w:lineRule="auto"/>
        <w:jc w:val="both"/>
        <w:rPr>
          <w:rFonts w:ascii="Grotesque MT Light" w:hAnsi="Grotesque MT Light" w:cs="Tahoma"/>
          <w:lang w:val="it-IT"/>
        </w:rPr>
      </w:pPr>
      <w:bookmarkStart w:id="0" w:name="_GoBack"/>
      <w:bookmarkEnd w:id="0"/>
    </w:p>
    <w:p w14:paraId="0BF142A7" w14:textId="77777777" w:rsidR="00207E98" w:rsidRPr="007222BB" w:rsidRDefault="00207E98" w:rsidP="007222BB">
      <w:pPr>
        <w:spacing w:line="276" w:lineRule="auto"/>
        <w:jc w:val="both"/>
        <w:rPr>
          <w:rFonts w:ascii="Grotesque MT Light" w:hAnsi="Grotesque MT Light" w:cs="Tahoma"/>
          <w:lang w:val="it-IT"/>
        </w:rPr>
      </w:pPr>
    </w:p>
    <w:p w14:paraId="35A97A3E" w14:textId="77777777" w:rsidR="00A304AC" w:rsidRDefault="00A304AC" w:rsidP="00B01533">
      <w:pPr>
        <w:pStyle w:val="Default"/>
        <w:jc w:val="both"/>
        <w:rPr>
          <w:rFonts w:ascii="Grotesque MT Light" w:hAnsi="Grotesque MT Light" w:cs="Tahoma"/>
          <w:b/>
          <w:bCs/>
          <w:i/>
          <w:iCs/>
          <w:sz w:val="18"/>
          <w:szCs w:val="18"/>
        </w:rPr>
      </w:pPr>
    </w:p>
    <w:p w14:paraId="1427737D" w14:textId="77777777" w:rsidR="00714489" w:rsidRDefault="00714489" w:rsidP="00B01533">
      <w:pPr>
        <w:pStyle w:val="Default"/>
        <w:jc w:val="both"/>
        <w:rPr>
          <w:rFonts w:ascii="Grotesque MT Light" w:hAnsi="Grotesque MT Light" w:cs="Tahoma"/>
          <w:b/>
          <w:bCs/>
          <w:i/>
          <w:iCs/>
          <w:sz w:val="18"/>
          <w:szCs w:val="18"/>
        </w:rPr>
      </w:pPr>
    </w:p>
    <w:p w14:paraId="3A04AACE" w14:textId="17041F0A" w:rsidR="00B01533" w:rsidRDefault="00B01533" w:rsidP="00B01533">
      <w:pPr>
        <w:pStyle w:val="Default"/>
        <w:jc w:val="both"/>
        <w:rPr>
          <w:rFonts w:ascii="Grotesque MT Light" w:hAnsi="Grotesque MT Light" w:cs="Tahoma"/>
          <w:b/>
          <w:bCs/>
          <w:i/>
          <w:iCs/>
          <w:sz w:val="18"/>
          <w:szCs w:val="18"/>
        </w:rPr>
      </w:pPr>
      <w:r w:rsidRPr="004C54BC">
        <w:rPr>
          <w:rFonts w:ascii="Grotesque MT Light" w:hAnsi="Grotesque MT Light" w:cs="Tahoma"/>
          <w:b/>
          <w:bCs/>
          <w:i/>
          <w:iCs/>
          <w:sz w:val="18"/>
          <w:szCs w:val="18"/>
        </w:rPr>
        <w:t>Il Gruppo Ermenegildo Zegna</w:t>
      </w:r>
    </w:p>
    <w:p w14:paraId="365AEE18" w14:textId="42A822B3" w:rsidR="00E1594F" w:rsidRPr="004C54BC" w:rsidRDefault="00B01533" w:rsidP="00B01533">
      <w:pPr>
        <w:pStyle w:val="Default"/>
        <w:jc w:val="both"/>
        <w:rPr>
          <w:rFonts w:ascii="Grotesque MT Light" w:hAnsi="Grotesque MT Light" w:cs="Tahoma"/>
          <w:i/>
          <w:iCs/>
          <w:sz w:val="18"/>
          <w:szCs w:val="18"/>
        </w:rPr>
      </w:pPr>
      <w:r w:rsidRPr="004C54BC">
        <w:rPr>
          <w:rFonts w:ascii="Grotesque MT Light" w:hAnsi="Grotesque MT Light" w:cs="Tahoma"/>
          <w:i/>
          <w:iCs/>
          <w:sz w:val="18"/>
          <w:szCs w:val="18"/>
        </w:rPr>
        <w:t xml:space="preserve">Ermenegildo Zegna, brand leader nell’abbigliamento maschile di lusso, nasce nel 1910 a Trivero, Italia, fondato dal giovane imprenditore Ermenegildo la cui visione pionieristica continua a guidare lo sviluppo dell’azienda in modo sostenibile: utilizzare le risorse per il bene comune, avere un approccio filantropico come concreta espressione del senso di responsabilità verso la società, prendersi cura del territorio e della comunità. L’Azienda è oggi guidata da </w:t>
      </w:r>
      <w:r w:rsidR="004259FD">
        <w:rPr>
          <w:rFonts w:ascii="Grotesque MT Light" w:hAnsi="Grotesque MT Light" w:cs="Tahoma"/>
          <w:i/>
          <w:iCs/>
          <w:sz w:val="18"/>
          <w:szCs w:val="18"/>
        </w:rPr>
        <w:t>Gildo</w:t>
      </w:r>
      <w:r w:rsidRPr="004C54BC">
        <w:rPr>
          <w:rFonts w:ascii="Grotesque MT Light" w:hAnsi="Grotesque MT Light" w:cs="Tahoma"/>
          <w:i/>
          <w:iCs/>
          <w:sz w:val="18"/>
          <w:szCs w:val="18"/>
        </w:rPr>
        <w:t xml:space="preserve"> Zegna, Amministratore Delegato, nipote del fondatore e terza generazione della famiglia. Nel corso degli anni il Gruppo, nato come produttore di tessuti di altissima qualità, ha consolidato la propria leadership nella commercializzazione dell’abito artigianale e sartoriale, fino ad affermarsi come un brand lifestyle di lusso con una distribuzione globale in oltre 100 Paesi.</w:t>
      </w:r>
      <w:r w:rsidR="00207E98">
        <w:rPr>
          <w:rFonts w:ascii="Grotesque MT Light" w:hAnsi="Grotesque MT Light" w:cs="Tahoma"/>
          <w:i/>
          <w:iCs/>
          <w:sz w:val="18"/>
          <w:szCs w:val="18"/>
        </w:rPr>
        <w:t xml:space="preserve"> </w:t>
      </w:r>
      <w:r w:rsidR="00E1594F">
        <w:rPr>
          <w:rFonts w:ascii="Grotesque MT Light" w:hAnsi="Grotesque MT Light" w:cs="Tahoma"/>
          <w:i/>
          <w:iCs/>
          <w:sz w:val="18"/>
          <w:szCs w:val="18"/>
        </w:rPr>
        <w:t>www.zegna.com</w:t>
      </w:r>
    </w:p>
    <w:p w14:paraId="2954EC94" w14:textId="0505F2DD" w:rsidR="00B01533" w:rsidRPr="009D5DF4" w:rsidRDefault="00B01533" w:rsidP="00322FC1">
      <w:pPr>
        <w:spacing w:line="276" w:lineRule="auto"/>
        <w:jc w:val="both"/>
        <w:rPr>
          <w:rFonts w:ascii="Grotesque MT Light" w:eastAsia="Grotesque MT Light" w:hAnsi="Grotesque MT Light" w:cs="Grotesque MT Light"/>
          <w:b/>
          <w:i/>
          <w:sz w:val="21"/>
          <w:szCs w:val="21"/>
          <w:lang w:val="it-IT"/>
        </w:rPr>
      </w:pPr>
    </w:p>
    <w:p w14:paraId="1828A1CC" w14:textId="69D3C44E" w:rsidR="00714489" w:rsidRDefault="00B01533" w:rsidP="00034A14">
      <w:pPr>
        <w:spacing w:line="276" w:lineRule="auto"/>
        <w:jc w:val="both"/>
        <w:rPr>
          <w:rFonts w:ascii="Grotesque MT Light" w:eastAsia="Grotesque MT Light" w:hAnsi="Grotesque MT Light" w:cs="Grotesque MT Light"/>
          <w:b/>
          <w:i/>
          <w:sz w:val="18"/>
          <w:szCs w:val="18"/>
          <w:lang w:val="it-IT"/>
        </w:rPr>
      </w:pPr>
      <w:r w:rsidRPr="0014660C">
        <w:rPr>
          <w:rFonts w:ascii="Grotesque MT Light" w:eastAsia="Grotesque MT Light" w:hAnsi="Grotesque MT Light" w:cs="Grotesque MT Light"/>
          <w:b/>
          <w:i/>
          <w:sz w:val="18"/>
          <w:szCs w:val="18"/>
          <w:lang w:val="it-IT"/>
        </w:rPr>
        <w:t xml:space="preserve">Il Gruppo </w:t>
      </w:r>
      <w:proofErr w:type="spellStart"/>
      <w:r w:rsidRPr="0014660C">
        <w:rPr>
          <w:rFonts w:ascii="Grotesque MT Light" w:eastAsia="Grotesque MT Light" w:hAnsi="Grotesque MT Light" w:cs="Grotesque MT Light"/>
          <w:b/>
          <w:i/>
          <w:sz w:val="18"/>
          <w:szCs w:val="18"/>
          <w:lang w:val="it-IT"/>
        </w:rPr>
        <w:t>Stellantis</w:t>
      </w:r>
      <w:proofErr w:type="spellEnd"/>
      <w:r w:rsidRPr="0014660C">
        <w:rPr>
          <w:rFonts w:ascii="Grotesque MT Light" w:eastAsia="Grotesque MT Light" w:hAnsi="Grotesque MT Light" w:cs="Grotesque MT Light"/>
          <w:b/>
          <w:i/>
          <w:sz w:val="18"/>
          <w:szCs w:val="18"/>
          <w:lang w:val="it-IT"/>
        </w:rPr>
        <w:t xml:space="preserve"> </w:t>
      </w:r>
    </w:p>
    <w:p w14:paraId="31469876" w14:textId="77777777" w:rsidR="00707D20" w:rsidRDefault="009E4A61" w:rsidP="00A304AC">
      <w:pPr>
        <w:jc w:val="both"/>
        <w:rPr>
          <w:rFonts w:ascii="Grotesque MT Light" w:hAnsi="Grotesque MT Light"/>
          <w:i/>
          <w:iCs/>
          <w:sz w:val="18"/>
          <w:szCs w:val="18"/>
          <w:lang w:val="it-IT"/>
        </w:rPr>
      </w:pPr>
      <w:hyperlink r:id="rId8" w:history="1">
        <w:proofErr w:type="spellStart"/>
        <w:r w:rsidR="00A304AC" w:rsidRPr="0014660C">
          <w:rPr>
            <w:rStyle w:val="Collegamentoipertestuale"/>
            <w:rFonts w:ascii="Grotesque MT Light" w:hAnsi="Grotesque MT Light"/>
            <w:i/>
            <w:iCs/>
            <w:color w:val="auto"/>
            <w:sz w:val="18"/>
            <w:szCs w:val="18"/>
            <w:u w:val="none"/>
            <w:lang w:val="it-IT"/>
          </w:rPr>
          <w:t>Stellantis</w:t>
        </w:r>
        <w:proofErr w:type="spellEnd"/>
      </w:hyperlink>
      <w:r w:rsidR="00A304AC" w:rsidRPr="0014660C">
        <w:rPr>
          <w:rFonts w:ascii="Grotesque MT Light" w:hAnsi="Grotesque MT Light"/>
          <w:i/>
          <w:iCs/>
          <w:sz w:val="18"/>
          <w:szCs w:val="18"/>
          <w:lang w:val="it-IT"/>
        </w:rPr>
        <w:t xml:space="preserve"> 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w:t>
      </w:r>
      <w:proofErr w:type="spellStart"/>
      <w:r w:rsidR="00A304AC" w:rsidRPr="0014660C">
        <w:rPr>
          <w:rFonts w:ascii="Grotesque MT Light" w:hAnsi="Grotesque MT Light"/>
          <w:i/>
          <w:iCs/>
          <w:sz w:val="18"/>
          <w:szCs w:val="18"/>
          <w:lang w:val="it-IT"/>
        </w:rPr>
        <w:t>Stellantis</w:t>
      </w:r>
      <w:proofErr w:type="spellEnd"/>
      <w:r w:rsidR="00A304AC" w:rsidRPr="0014660C">
        <w:rPr>
          <w:rFonts w:ascii="Grotesque MT Light" w:hAnsi="Grotesque MT Light"/>
          <w:i/>
          <w:iCs/>
          <w:sz w:val="18"/>
          <w:szCs w:val="18"/>
          <w:lang w:val="it-IT"/>
        </w:rPr>
        <w:t xml:space="preserve"> farà leva sul suo ampio e iconico portafoglio di marchi creato da visionari, che hanno trasmesso ai vari brand la passione che ispira dipendenti e clienti. </w:t>
      </w:r>
      <w:proofErr w:type="spellStart"/>
      <w:r w:rsidR="00A304AC" w:rsidRPr="0014660C">
        <w:rPr>
          <w:rFonts w:ascii="Grotesque MT Light" w:hAnsi="Grotesque MT Light"/>
          <w:i/>
          <w:iCs/>
          <w:sz w:val="18"/>
          <w:szCs w:val="18"/>
          <w:lang w:val="it-IT"/>
        </w:rPr>
        <w:t>Stellantis</w:t>
      </w:r>
      <w:proofErr w:type="spellEnd"/>
      <w:r w:rsidR="00A304AC" w:rsidRPr="0014660C">
        <w:rPr>
          <w:rFonts w:ascii="Grotesque MT Light" w:hAnsi="Grotesque MT Light"/>
          <w:i/>
          <w:iCs/>
          <w:sz w:val="18"/>
          <w:szCs w:val="18"/>
          <w:lang w:val="it-IT"/>
        </w:rPr>
        <w:t xml:space="preserve"> punta all’eccellenza, non alla grandezza, e si pone l’obiettivo di creare valore aggiunto per tutti gli stakeholder e le comunità in cui opera. </w:t>
      </w:r>
    </w:p>
    <w:p w14:paraId="41733AF9" w14:textId="7239DFAB" w:rsidR="00E1594F" w:rsidRPr="0014660C" w:rsidRDefault="00E1594F" w:rsidP="00A304AC">
      <w:pPr>
        <w:jc w:val="both"/>
        <w:rPr>
          <w:rFonts w:ascii="Grotesque MT Light" w:hAnsi="Grotesque MT Light"/>
          <w:i/>
          <w:iCs/>
          <w:sz w:val="18"/>
          <w:szCs w:val="18"/>
          <w:lang w:val="it-IT"/>
        </w:rPr>
      </w:pPr>
      <w:r>
        <w:rPr>
          <w:rFonts w:ascii="Grotesque MT Light" w:hAnsi="Grotesque MT Light"/>
          <w:i/>
          <w:iCs/>
          <w:sz w:val="18"/>
          <w:szCs w:val="18"/>
          <w:lang w:val="it-IT"/>
        </w:rPr>
        <w:t>www.stellantis.com</w:t>
      </w:r>
    </w:p>
    <w:p w14:paraId="62467AAF" w14:textId="6E4B1DDF" w:rsidR="00714489" w:rsidRDefault="00714489" w:rsidP="00034A14">
      <w:pPr>
        <w:spacing w:line="276" w:lineRule="auto"/>
        <w:jc w:val="both"/>
        <w:rPr>
          <w:rFonts w:ascii="Grotesque MT Light" w:eastAsia="Grotesque MT Light" w:hAnsi="Grotesque MT Light" w:cs="Grotesque MT Light"/>
          <w:b/>
          <w:i/>
          <w:sz w:val="18"/>
          <w:szCs w:val="18"/>
          <w:lang w:val="it-IT"/>
        </w:rPr>
      </w:pPr>
    </w:p>
    <w:p w14:paraId="0D645936"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09B1D9B6"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3938063A"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66B60227" w14:textId="41D39F0E" w:rsidR="00B23535" w:rsidRDefault="00B23535" w:rsidP="00B23535">
      <w:pPr>
        <w:spacing w:line="276" w:lineRule="auto"/>
        <w:jc w:val="center"/>
        <w:rPr>
          <w:rFonts w:ascii="Grotesque MT Light" w:eastAsia="Grotesque MT Light" w:hAnsi="Grotesque MT Light" w:cs="Grotesque MT Light"/>
          <w:b/>
          <w:iCs/>
          <w:sz w:val="18"/>
          <w:szCs w:val="18"/>
          <w:lang w:val="it-IT"/>
        </w:rPr>
      </w:pPr>
      <w:r>
        <w:rPr>
          <w:rFonts w:ascii="Grotesque MT Light" w:eastAsia="Grotesque MT Light" w:hAnsi="Grotesque MT Light" w:cs="Grotesque MT Light"/>
          <w:b/>
          <w:iCs/>
          <w:sz w:val="18"/>
          <w:szCs w:val="18"/>
          <w:lang w:val="it-IT"/>
        </w:rPr>
        <w:t>____</w:t>
      </w:r>
    </w:p>
    <w:p w14:paraId="3C6B5A75"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4C4C2998"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791D48F2"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3B14C28F" w14:textId="77777777" w:rsidR="00B23535" w:rsidRDefault="00B23535" w:rsidP="00714489">
      <w:pPr>
        <w:spacing w:line="276" w:lineRule="auto"/>
        <w:jc w:val="both"/>
        <w:rPr>
          <w:rFonts w:ascii="Grotesque MT Light" w:eastAsia="Grotesque MT Light" w:hAnsi="Grotesque MT Light" w:cs="Grotesque MT Light"/>
          <w:b/>
          <w:iCs/>
          <w:sz w:val="18"/>
          <w:szCs w:val="18"/>
          <w:lang w:val="it-IT"/>
        </w:rPr>
      </w:pPr>
    </w:p>
    <w:p w14:paraId="52C5E1A2" w14:textId="738471F5" w:rsidR="00714489" w:rsidRPr="00B23535" w:rsidRDefault="00B23535" w:rsidP="00714489">
      <w:pPr>
        <w:spacing w:line="276" w:lineRule="auto"/>
        <w:jc w:val="both"/>
        <w:rPr>
          <w:rFonts w:ascii="Grotesque MT Light" w:eastAsia="Grotesque MT Light" w:hAnsi="Grotesque MT Light" w:cs="Grotesque MT Light"/>
          <w:b/>
          <w:iCs/>
          <w:sz w:val="18"/>
          <w:szCs w:val="18"/>
          <w:lang w:val="it-IT"/>
        </w:rPr>
      </w:pPr>
      <w:r w:rsidRPr="00B23535">
        <w:rPr>
          <w:rFonts w:ascii="Grotesque MT Light" w:eastAsia="Grotesque MT Light" w:hAnsi="Grotesque MT Light" w:cs="Grotesque MT Light"/>
          <w:b/>
          <w:iCs/>
          <w:sz w:val="18"/>
          <w:szCs w:val="18"/>
          <w:lang w:val="it-IT"/>
        </w:rPr>
        <w:t xml:space="preserve">Contatti </w:t>
      </w:r>
    </w:p>
    <w:p w14:paraId="18E49907" w14:textId="77777777" w:rsidR="00714489" w:rsidRPr="00714489" w:rsidRDefault="00714489" w:rsidP="00714489">
      <w:pPr>
        <w:spacing w:line="276" w:lineRule="auto"/>
        <w:jc w:val="both"/>
        <w:rPr>
          <w:rFonts w:ascii="Grotesque MT Light" w:eastAsia="Grotesque MT Light" w:hAnsi="Grotesque MT Light" w:cs="Grotesque MT Light"/>
          <w:b/>
          <w:i/>
          <w:sz w:val="18"/>
          <w:szCs w:val="18"/>
          <w:lang w:val="it-IT"/>
        </w:rPr>
      </w:pPr>
    </w:p>
    <w:p w14:paraId="7FA6D125" w14:textId="47E62565" w:rsidR="00714489" w:rsidRPr="00714489" w:rsidRDefault="00714489" w:rsidP="00714489">
      <w:pPr>
        <w:jc w:val="both"/>
        <w:rPr>
          <w:rFonts w:ascii="Grotesque MT Light" w:hAnsi="Grotesque MT Light"/>
          <w:sz w:val="18"/>
          <w:szCs w:val="18"/>
          <w:lang w:val="it-IT"/>
        </w:rPr>
      </w:pPr>
      <w:r>
        <w:rPr>
          <w:rFonts w:ascii="Grotesque MT Light" w:hAnsi="Grotesque MT Light"/>
          <w:sz w:val="18"/>
          <w:szCs w:val="18"/>
          <w:lang w:val="it-IT"/>
        </w:rPr>
        <w:t xml:space="preserve">Ufficio Stampa Ermenegildo Zegna </w:t>
      </w:r>
    </w:p>
    <w:p w14:paraId="7E938DA4" w14:textId="705E0F17" w:rsidR="00714489" w:rsidRPr="00714489" w:rsidRDefault="00714489" w:rsidP="00714489">
      <w:pPr>
        <w:jc w:val="both"/>
        <w:rPr>
          <w:rFonts w:ascii="Grotesque MT Light" w:hAnsi="Grotesque MT Light"/>
          <w:sz w:val="18"/>
          <w:szCs w:val="18"/>
          <w:lang w:val="it-IT"/>
        </w:rPr>
      </w:pPr>
      <w:r w:rsidRPr="00714489">
        <w:rPr>
          <w:rFonts w:ascii="Grotesque MT Light" w:hAnsi="Grotesque MT Light"/>
          <w:sz w:val="18"/>
          <w:szCs w:val="18"/>
          <w:lang w:val="it-IT"/>
        </w:rPr>
        <w:t xml:space="preserve">Domenico Galluccio </w:t>
      </w:r>
    </w:p>
    <w:p w14:paraId="38ACAB63" w14:textId="41C77D88" w:rsidR="00714489" w:rsidRPr="00714489" w:rsidRDefault="00714489" w:rsidP="00714489">
      <w:pPr>
        <w:jc w:val="both"/>
        <w:rPr>
          <w:rFonts w:ascii="Grotesque MT Light" w:hAnsi="Grotesque MT Light"/>
          <w:sz w:val="18"/>
          <w:szCs w:val="18"/>
          <w:lang w:val="it-IT"/>
        </w:rPr>
      </w:pPr>
      <w:r w:rsidRPr="00714489">
        <w:rPr>
          <w:rFonts w:ascii="Grotesque MT Light" w:hAnsi="Grotesque MT Light"/>
          <w:sz w:val="18"/>
          <w:szCs w:val="18"/>
          <w:lang w:val="it-IT"/>
        </w:rPr>
        <w:t>+39 335 538 7288</w:t>
      </w:r>
    </w:p>
    <w:p w14:paraId="6375D4EC" w14:textId="135A2C84" w:rsidR="00714489" w:rsidRPr="00714489" w:rsidRDefault="009E4A61" w:rsidP="00714489">
      <w:pPr>
        <w:jc w:val="both"/>
        <w:rPr>
          <w:rFonts w:ascii="Grotesque MT Light" w:hAnsi="Grotesque MT Light"/>
          <w:sz w:val="18"/>
          <w:szCs w:val="18"/>
          <w:lang w:val="it-IT"/>
        </w:rPr>
      </w:pPr>
      <w:hyperlink r:id="rId9" w:history="1">
        <w:r w:rsidR="00714489" w:rsidRPr="00714489">
          <w:rPr>
            <w:rStyle w:val="Collegamentoipertestuale"/>
            <w:rFonts w:ascii="Grotesque MT Light" w:hAnsi="Grotesque MT Light"/>
            <w:sz w:val="18"/>
            <w:szCs w:val="18"/>
            <w:lang w:val="it-IT"/>
          </w:rPr>
          <w:t>domenico.galluccio@zegna.com</w:t>
        </w:r>
      </w:hyperlink>
    </w:p>
    <w:p w14:paraId="034F7DDA" w14:textId="77777777" w:rsidR="00714489" w:rsidRPr="00714489" w:rsidRDefault="00714489" w:rsidP="00714489">
      <w:pPr>
        <w:jc w:val="both"/>
        <w:rPr>
          <w:rFonts w:ascii="Grotesque MT Light" w:hAnsi="Grotesque MT Light"/>
          <w:sz w:val="18"/>
          <w:szCs w:val="18"/>
          <w:lang w:val="it-IT"/>
        </w:rPr>
      </w:pPr>
    </w:p>
    <w:p w14:paraId="6784694B" w14:textId="0D0F7502" w:rsidR="00714489" w:rsidRPr="00714489" w:rsidRDefault="00714489" w:rsidP="00714489">
      <w:pPr>
        <w:jc w:val="both"/>
        <w:rPr>
          <w:rFonts w:ascii="Grotesque MT Light" w:hAnsi="Grotesque MT Light"/>
          <w:sz w:val="18"/>
          <w:szCs w:val="18"/>
          <w:lang w:val="it-IT"/>
        </w:rPr>
      </w:pPr>
      <w:r>
        <w:rPr>
          <w:rFonts w:ascii="Grotesque MT Light" w:hAnsi="Grotesque MT Light"/>
          <w:sz w:val="18"/>
          <w:szCs w:val="18"/>
          <w:lang w:val="it-IT"/>
        </w:rPr>
        <w:t xml:space="preserve">Ufficio Stampa </w:t>
      </w:r>
      <w:proofErr w:type="spellStart"/>
      <w:r w:rsidRPr="00714489">
        <w:rPr>
          <w:rFonts w:ascii="Grotesque MT Light" w:hAnsi="Grotesque MT Light"/>
          <w:sz w:val="18"/>
          <w:szCs w:val="18"/>
          <w:lang w:val="it-IT"/>
        </w:rPr>
        <w:t>Stellantis</w:t>
      </w:r>
      <w:proofErr w:type="spellEnd"/>
    </w:p>
    <w:p w14:paraId="2E370577" w14:textId="74508820" w:rsidR="00714489" w:rsidRPr="00714489" w:rsidRDefault="00714489" w:rsidP="00714489">
      <w:pPr>
        <w:jc w:val="both"/>
        <w:rPr>
          <w:rFonts w:ascii="Grotesque MT Light" w:hAnsi="Grotesque MT Light"/>
          <w:sz w:val="18"/>
          <w:szCs w:val="18"/>
          <w:lang w:val="it-IT"/>
        </w:rPr>
      </w:pPr>
      <w:r w:rsidRPr="00714489">
        <w:rPr>
          <w:rFonts w:ascii="Grotesque MT Light" w:hAnsi="Grotesque MT Light"/>
          <w:sz w:val="18"/>
          <w:szCs w:val="18"/>
          <w:lang w:val="it-IT"/>
        </w:rPr>
        <w:t xml:space="preserve">Andrea Pallard </w:t>
      </w:r>
    </w:p>
    <w:p w14:paraId="046A4090" w14:textId="77777777" w:rsidR="00714489" w:rsidRPr="00714489" w:rsidRDefault="00714489" w:rsidP="00714489">
      <w:pPr>
        <w:jc w:val="both"/>
        <w:rPr>
          <w:rFonts w:ascii="Grotesque MT Light" w:hAnsi="Grotesque MT Light"/>
          <w:sz w:val="18"/>
          <w:szCs w:val="18"/>
          <w:lang w:val="it-IT"/>
        </w:rPr>
      </w:pPr>
      <w:r w:rsidRPr="00714489">
        <w:rPr>
          <w:rFonts w:ascii="Grotesque MT Light" w:hAnsi="Grotesque MT Light"/>
          <w:sz w:val="18"/>
          <w:szCs w:val="18"/>
          <w:lang w:val="it-IT"/>
        </w:rPr>
        <w:t xml:space="preserve">+39 335 873 7298 </w:t>
      </w:r>
    </w:p>
    <w:p w14:paraId="22A965F7" w14:textId="57B987E6" w:rsidR="00714489" w:rsidRPr="00714489" w:rsidRDefault="009E4A61" w:rsidP="00714489">
      <w:pPr>
        <w:jc w:val="both"/>
        <w:rPr>
          <w:rStyle w:val="Collegamentoipertestuale"/>
          <w:rFonts w:ascii="Grotesque MT Light" w:hAnsi="Grotesque MT Light"/>
          <w:sz w:val="18"/>
          <w:szCs w:val="18"/>
          <w:lang w:val="it-IT"/>
        </w:rPr>
      </w:pPr>
      <w:hyperlink r:id="rId10" w:history="1">
        <w:r w:rsidR="00714489" w:rsidRPr="00714489">
          <w:rPr>
            <w:rStyle w:val="Collegamentoipertestuale"/>
            <w:rFonts w:ascii="Grotesque MT Light" w:hAnsi="Grotesque MT Light"/>
            <w:sz w:val="18"/>
            <w:szCs w:val="18"/>
            <w:lang w:val="it-IT"/>
          </w:rPr>
          <w:t>andrea.pallard@stellantis.com</w:t>
        </w:r>
      </w:hyperlink>
    </w:p>
    <w:sectPr w:rsidR="00714489" w:rsidRPr="00714489">
      <w:headerReference w:type="default" r:id="rId11"/>
      <w:footerReference w:type="default" r:id="rId12"/>
      <w:pgSz w:w="11900" w:h="16840"/>
      <w:pgMar w:top="539" w:right="1134" w:bottom="540" w:left="1134"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8110" w14:textId="77777777" w:rsidR="009E4A61" w:rsidRDefault="009E4A61">
      <w:r>
        <w:separator/>
      </w:r>
    </w:p>
  </w:endnote>
  <w:endnote w:type="continuationSeparator" w:id="0">
    <w:p w14:paraId="4DFB5630" w14:textId="77777777" w:rsidR="009E4A61" w:rsidRDefault="009E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rotesque MT Ligh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ACF3" w14:textId="4C0D9AC9" w:rsidR="00B707EE" w:rsidRDefault="00B707EE">
    <w:pPr>
      <w:pBdr>
        <w:top w:val="nil"/>
        <w:left w:val="nil"/>
        <w:bottom w:val="nil"/>
        <w:right w:val="nil"/>
        <w:between w:val="nil"/>
      </w:pBdr>
      <w:tabs>
        <w:tab w:val="right" w:pos="961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FDEC1" w14:textId="77777777" w:rsidR="009E4A61" w:rsidRDefault="009E4A61">
      <w:r>
        <w:separator/>
      </w:r>
    </w:p>
  </w:footnote>
  <w:footnote w:type="continuationSeparator" w:id="0">
    <w:p w14:paraId="627B0F89" w14:textId="77777777" w:rsidR="009E4A61" w:rsidRDefault="009E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5E75" w14:textId="35C88C37" w:rsidR="00B707EE" w:rsidRDefault="007222BB" w:rsidP="007222BB">
    <w:pPr>
      <w:pBdr>
        <w:top w:val="nil"/>
        <w:left w:val="nil"/>
        <w:bottom w:val="nil"/>
        <w:right w:val="nil"/>
        <w:between w:val="nil"/>
      </w:pBdr>
      <w:tabs>
        <w:tab w:val="right" w:pos="9612"/>
      </w:tabs>
      <w:rPr>
        <w:color w:val="000000"/>
      </w:rPr>
    </w:pPr>
    <w:r>
      <w:rPr>
        <w:noProof/>
        <w:lang w:val="it-IT"/>
      </w:rPr>
      <w:drawing>
        <wp:anchor distT="0" distB="0" distL="114300" distR="114300" simplePos="0" relativeHeight="251658240" behindDoc="1" locked="0" layoutInCell="1" allowOverlap="1" wp14:anchorId="796E0290" wp14:editId="5D521383">
          <wp:simplePos x="0" y="0"/>
          <wp:positionH relativeFrom="column">
            <wp:posOffset>3978910</wp:posOffset>
          </wp:positionH>
          <wp:positionV relativeFrom="page">
            <wp:posOffset>285750</wp:posOffset>
          </wp:positionV>
          <wp:extent cx="2317115" cy="718820"/>
          <wp:effectExtent l="0" t="0" r="6985" b="508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cstate="print">
                    <a:extLst>
                      <a:ext uri="{28A0092B-C50C-407E-A947-70E740481C1C}">
                        <a14:useLocalDpi xmlns:a14="http://schemas.microsoft.com/office/drawing/2010/main" val="0"/>
                      </a:ext>
                    </a:extLst>
                  </a:blip>
                  <a:srcRect l="8007"/>
                  <a:stretch/>
                </pic:blipFill>
                <pic:spPr bwMode="auto">
                  <a:xfrm>
                    <a:off x="0" y="0"/>
                    <a:ext cx="2317115" cy="718820"/>
                  </a:xfrm>
                  <a:prstGeom prst="rect">
                    <a:avLst/>
                  </a:prstGeom>
                  <a:ln>
                    <a:noFill/>
                  </a:ln>
                  <a:extLst>
                    <a:ext uri="{53640926-AAD7-44D8-BBD7-CCE9431645EC}">
                      <a14:shadowObscured xmlns:a14="http://schemas.microsoft.com/office/drawing/2010/main"/>
                    </a:ext>
                  </a:extLst>
                </pic:spPr>
              </pic:pic>
            </a:graphicData>
          </a:graphic>
        </wp:anchor>
      </w:drawing>
    </w:r>
    <w:r w:rsidR="00B96276">
      <w:rPr>
        <w:noProof/>
        <w:color w:val="000000"/>
        <w:lang w:val="it-IT"/>
      </w:rPr>
      <w:drawing>
        <wp:inline distT="0" distB="0" distL="0" distR="0" wp14:anchorId="40F871CF" wp14:editId="69B7F325">
          <wp:extent cx="2456815" cy="3594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456815" cy="3594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1727"/>
    <w:multiLevelType w:val="hybridMultilevel"/>
    <w:tmpl w:val="6DD64C16"/>
    <w:lvl w:ilvl="0" w:tplc="63BEE8B0">
      <w:numFmt w:val="bullet"/>
      <w:lvlText w:val=""/>
      <w:lvlJc w:val="left"/>
      <w:pPr>
        <w:ind w:left="720" w:hanging="360"/>
      </w:pPr>
      <w:rPr>
        <w:rFonts w:ascii="Symbol" w:eastAsia="Grotesque MT Light" w:hAnsi="Symbol" w:cs="Grotesque MT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EE"/>
    <w:rsid w:val="00025494"/>
    <w:rsid w:val="00034A14"/>
    <w:rsid w:val="00057A14"/>
    <w:rsid w:val="00066B6B"/>
    <w:rsid w:val="000C65B3"/>
    <w:rsid w:val="000D2723"/>
    <w:rsid w:val="000D621F"/>
    <w:rsid w:val="000F0F66"/>
    <w:rsid w:val="0014660C"/>
    <w:rsid w:val="00153DE7"/>
    <w:rsid w:val="00155548"/>
    <w:rsid w:val="00195DD3"/>
    <w:rsid w:val="001A6AA1"/>
    <w:rsid w:val="001B14C0"/>
    <w:rsid w:val="001B1BE3"/>
    <w:rsid w:val="001C082A"/>
    <w:rsid w:val="001D1C4A"/>
    <w:rsid w:val="001D5B75"/>
    <w:rsid w:val="001E4D74"/>
    <w:rsid w:val="001F039C"/>
    <w:rsid w:val="00207E98"/>
    <w:rsid w:val="0021071C"/>
    <w:rsid w:val="00214DBF"/>
    <w:rsid w:val="00232855"/>
    <w:rsid w:val="002576E5"/>
    <w:rsid w:val="00265BE8"/>
    <w:rsid w:val="00267A44"/>
    <w:rsid w:val="00283D78"/>
    <w:rsid w:val="002E3DE5"/>
    <w:rsid w:val="002E4F1D"/>
    <w:rsid w:val="002F1C22"/>
    <w:rsid w:val="00322FC1"/>
    <w:rsid w:val="00363E2B"/>
    <w:rsid w:val="00370A4A"/>
    <w:rsid w:val="00384AE4"/>
    <w:rsid w:val="003D2E84"/>
    <w:rsid w:val="003E16CA"/>
    <w:rsid w:val="003E4FF7"/>
    <w:rsid w:val="004259FD"/>
    <w:rsid w:val="00447BDD"/>
    <w:rsid w:val="004536E5"/>
    <w:rsid w:val="0046057E"/>
    <w:rsid w:val="00476585"/>
    <w:rsid w:val="004A33FA"/>
    <w:rsid w:val="004C54BC"/>
    <w:rsid w:val="004F6460"/>
    <w:rsid w:val="00513C46"/>
    <w:rsid w:val="00520908"/>
    <w:rsid w:val="00554879"/>
    <w:rsid w:val="00577D62"/>
    <w:rsid w:val="00577D7F"/>
    <w:rsid w:val="00583878"/>
    <w:rsid w:val="00590BA4"/>
    <w:rsid w:val="005B7385"/>
    <w:rsid w:val="005D1BC1"/>
    <w:rsid w:val="005E5B78"/>
    <w:rsid w:val="006010BA"/>
    <w:rsid w:val="00623040"/>
    <w:rsid w:val="00640693"/>
    <w:rsid w:val="00657FDE"/>
    <w:rsid w:val="0068276F"/>
    <w:rsid w:val="00682EF1"/>
    <w:rsid w:val="00686D34"/>
    <w:rsid w:val="006E4ACE"/>
    <w:rsid w:val="00707D20"/>
    <w:rsid w:val="00714489"/>
    <w:rsid w:val="007222BB"/>
    <w:rsid w:val="00733A55"/>
    <w:rsid w:val="00737A6C"/>
    <w:rsid w:val="0077462A"/>
    <w:rsid w:val="00783E9A"/>
    <w:rsid w:val="00783F9C"/>
    <w:rsid w:val="007924E7"/>
    <w:rsid w:val="007B67E5"/>
    <w:rsid w:val="007C037D"/>
    <w:rsid w:val="007D5866"/>
    <w:rsid w:val="007F4989"/>
    <w:rsid w:val="00816D45"/>
    <w:rsid w:val="00822058"/>
    <w:rsid w:val="00832752"/>
    <w:rsid w:val="00833305"/>
    <w:rsid w:val="00842675"/>
    <w:rsid w:val="008605EC"/>
    <w:rsid w:val="008844C4"/>
    <w:rsid w:val="008A7184"/>
    <w:rsid w:val="008C1327"/>
    <w:rsid w:val="008D1714"/>
    <w:rsid w:val="008D391F"/>
    <w:rsid w:val="008F43DA"/>
    <w:rsid w:val="008F6BEE"/>
    <w:rsid w:val="00921DA7"/>
    <w:rsid w:val="00934D99"/>
    <w:rsid w:val="00955BC6"/>
    <w:rsid w:val="009666E5"/>
    <w:rsid w:val="0097406A"/>
    <w:rsid w:val="00991B30"/>
    <w:rsid w:val="009A2E50"/>
    <w:rsid w:val="009A3053"/>
    <w:rsid w:val="009D0B52"/>
    <w:rsid w:val="009D4074"/>
    <w:rsid w:val="009D5DF4"/>
    <w:rsid w:val="009E4A61"/>
    <w:rsid w:val="009F2552"/>
    <w:rsid w:val="00A00C57"/>
    <w:rsid w:val="00A155A1"/>
    <w:rsid w:val="00A23DA5"/>
    <w:rsid w:val="00A304AC"/>
    <w:rsid w:val="00A340C6"/>
    <w:rsid w:val="00A35675"/>
    <w:rsid w:val="00A45C12"/>
    <w:rsid w:val="00A47902"/>
    <w:rsid w:val="00A62F31"/>
    <w:rsid w:val="00A94708"/>
    <w:rsid w:val="00AE750C"/>
    <w:rsid w:val="00B01533"/>
    <w:rsid w:val="00B073F8"/>
    <w:rsid w:val="00B23535"/>
    <w:rsid w:val="00B35D6D"/>
    <w:rsid w:val="00B707EE"/>
    <w:rsid w:val="00B96276"/>
    <w:rsid w:val="00B9714F"/>
    <w:rsid w:val="00BD256F"/>
    <w:rsid w:val="00C136C9"/>
    <w:rsid w:val="00C64900"/>
    <w:rsid w:val="00C9541D"/>
    <w:rsid w:val="00CD48B3"/>
    <w:rsid w:val="00CE5FE4"/>
    <w:rsid w:val="00D0453E"/>
    <w:rsid w:val="00D168C0"/>
    <w:rsid w:val="00D407BC"/>
    <w:rsid w:val="00D60BC2"/>
    <w:rsid w:val="00D96CF4"/>
    <w:rsid w:val="00DB0FBB"/>
    <w:rsid w:val="00DB3C1F"/>
    <w:rsid w:val="00DB4A1B"/>
    <w:rsid w:val="00DC275D"/>
    <w:rsid w:val="00DD0F5A"/>
    <w:rsid w:val="00DD127C"/>
    <w:rsid w:val="00E04F47"/>
    <w:rsid w:val="00E147CC"/>
    <w:rsid w:val="00E1594F"/>
    <w:rsid w:val="00E30D6C"/>
    <w:rsid w:val="00E46C9A"/>
    <w:rsid w:val="00E643A1"/>
    <w:rsid w:val="00E81443"/>
    <w:rsid w:val="00EA0F64"/>
    <w:rsid w:val="00EC1B32"/>
    <w:rsid w:val="00EC7139"/>
    <w:rsid w:val="00ED3CF6"/>
    <w:rsid w:val="00F07146"/>
    <w:rsid w:val="00F07477"/>
    <w:rsid w:val="00F52321"/>
    <w:rsid w:val="00F5495B"/>
    <w:rsid w:val="00F73B7E"/>
    <w:rsid w:val="00FB094D"/>
    <w:rsid w:val="00FE3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2D81"/>
  <w15:docId w15:val="{183B7BBA-DFB4-2742-A534-D43B9801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Mangal" w:hAnsi="Mangal" w:cs="Mangal"/>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before="480"/>
      <w:outlineLvl w:val="0"/>
    </w:pPr>
    <w:rPr>
      <w:rFonts w:ascii="Cambria" w:eastAsia="Cambria" w:hAnsi="Cambria" w:cs="Cambria"/>
      <w:b/>
      <w:color w:val="365F91"/>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947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708"/>
    <w:rPr>
      <w:rFonts w:ascii="Tahoma" w:hAnsi="Tahoma" w:cs="Tahoma"/>
      <w:sz w:val="16"/>
      <w:szCs w:val="16"/>
    </w:rPr>
  </w:style>
  <w:style w:type="character" w:styleId="Collegamentoipertestuale">
    <w:name w:val="Hyperlink"/>
    <w:basedOn w:val="Carpredefinitoparagrafo"/>
    <w:uiPriority w:val="99"/>
    <w:unhideWhenUsed/>
    <w:rsid w:val="000C65B3"/>
    <w:rPr>
      <w:color w:val="0000FF"/>
      <w:u w:val="single"/>
    </w:rPr>
  </w:style>
  <w:style w:type="paragraph" w:customStyle="1" w:styleId="Default">
    <w:name w:val="Default"/>
    <w:rsid w:val="004536E5"/>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 w:type="paragraph" w:styleId="Nessunaspaziatura">
    <w:name w:val="No Spacing"/>
    <w:uiPriority w:val="1"/>
    <w:qFormat/>
    <w:rsid w:val="004536E5"/>
  </w:style>
  <w:style w:type="paragraph" w:styleId="Paragrafoelenco">
    <w:name w:val="List Paragraph"/>
    <w:basedOn w:val="Normale"/>
    <w:uiPriority w:val="34"/>
    <w:qFormat/>
    <w:rsid w:val="00034A14"/>
    <w:pPr>
      <w:ind w:left="720"/>
      <w:contextualSpacing/>
    </w:pPr>
  </w:style>
  <w:style w:type="character" w:styleId="Rimandocommento">
    <w:name w:val="annotation reference"/>
    <w:basedOn w:val="Carpredefinitoparagrafo"/>
    <w:uiPriority w:val="99"/>
    <w:semiHidden/>
    <w:unhideWhenUsed/>
    <w:rsid w:val="009D5DF4"/>
    <w:rPr>
      <w:sz w:val="16"/>
      <w:szCs w:val="16"/>
    </w:rPr>
  </w:style>
  <w:style w:type="paragraph" w:styleId="Testocommento">
    <w:name w:val="annotation text"/>
    <w:basedOn w:val="Normale"/>
    <w:link w:val="TestocommentoCarattere"/>
    <w:uiPriority w:val="99"/>
    <w:unhideWhenUsed/>
    <w:rsid w:val="009D5DF4"/>
  </w:style>
  <w:style w:type="character" w:customStyle="1" w:styleId="TestocommentoCarattere">
    <w:name w:val="Testo commento Carattere"/>
    <w:basedOn w:val="Carpredefinitoparagrafo"/>
    <w:link w:val="Testocommento"/>
    <w:uiPriority w:val="99"/>
    <w:rsid w:val="009D5DF4"/>
  </w:style>
  <w:style w:type="paragraph" w:styleId="Soggettocommento">
    <w:name w:val="annotation subject"/>
    <w:basedOn w:val="Testocommento"/>
    <w:next w:val="Testocommento"/>
    <w:link w:val="SoggettocommentoCarattere"/>
    <w:uiPriority w:val="99"/>
    <w:semiHidden/>
    <w:unhideWhenUsed/>
    <w:rsid w:val="009D5DF4"/>
    <w:rPr>
      <w:b/>
      <w:bCs/>
    </w:rPr>
  </w:style>
  <w:style w:type="character" w:customStyle="1" w:styleId="SoggettocommentoCarattere">
    <w:name w:val="Soggetto commento Carattere"/>
    <w:basedOn w:val="TestocommentoCarattere"/>
    <w:link w:val="Soggettocommento"/>
    <w:uiPriority w:val="99"/>
    <w:semiHidden/>
    <w:rsid w:val="009D5DF4"/>
    <w:rPr>
      <w:b/>
      <w:bCs/>
    </w:rPr>
  </w:style>
  <w:style w:type="paragraph" w:styleId="Intestazione">
    <w:name w:val="header"/>
    <w:basedOn w:val="Normale"/>
    <w:link w:val="IntestazioneCarattere"/>
    <w:uiPriority w:val="99"/>
    <w:unhideWhenUsed/>
    <w:rsid w:val="007222BB"/>
    <w:pPr>
      <w:tabs>
        <w:tab w:val="center" w:pos="4819"/>
        <w:tab w:val="right" w:pos="9638"/>
      </w:tabs>
    </w:pPr>
  </w:style>
  <w:style w:type="character" w:customStyle="1" w:styleId="IntestazioneCarattere">
    <w:name w:val="Intestazione Carattere"/>
    <w:basedOn w:val="Carpredefinitoparagrafo"/>
    <w:link w:val="Intestazione"/>
    <w:uiPriority w:val="99"/>
    <w:rsid w:val="007222BB"/>
  </w:style>
  <w:style w:type="paragraph" w:styleId="Pidipagina">
    <w:name w:val="footer"/>
    <w:basedOn w:val="Normale"/>
    <w:link w:val="PidipaginaCarattere"/>
    <w:uiPriority w:val="99"/>
    <w:unhideWhenUsed/>
    <w:rsid w:val="007222BB"/>
    <w:pPr>
      <w:tabs>
        <w:tab w:val="center" w:pos="4819"/>
        <w:tab w:val="right" w:pos="9638"/>
      </w:tabs>
    </w:pPr>
  </w:style>
  <w:style w:type="character" w:customStyle="1" w:styleId="PidipaginaCarattere">
    <w:name w:val="Piè di pagina Carattere"/>
    <w:basedOn w:val="Carpredefinitoparagrafo"/>
    <w:link w:val="Pidipagina"/>
    <w:uiPriority w:val="99"/>
    <w:rsid w:val="007222BB"/>
  </w:style>
  <w:style w:type="character" w:customStyle="1" w:styleId="gmail-msoplaceholdertext">
    <w:name w:val="gmail-msoplaceholdertext"/>
    <w:basedOn w:val="Carpredefinitoparagrafo"/>
    <w:rsid w:val="00714489"/>
  </w:style>
  <w:style w:type="character" w:customStyle="1" w:styleId="UnresolvedMention">
    <w:name w:val="Unresolved Mention"/>
    <w:basedOn w:val="Carpredefinitoparagrafo"/>
    <w:uiPriority w:val="99"/>
    <w:semiHidden/>
    <w:unhideWhenUsed/>
    <w:rsid w:val="0071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383">
      <w:bodyDiv w:val="1"/>
      <w:marLeft w:val="0"/>
      <w:marRight w:val="0"/>
      <w:marTop w:val="0"/>
      <w:marBottom w:val="0"/>
      <w:divBdr>
        <w:top w:val="none" w:sz="0" w:space="0" w:color="auto"/>
        <w:left w:val="none" w:sz="0" w:space="0" w:color="auto"/>
        <w:bottom w:val="none" w:sz="0" w:space="0" w:color="auto"/>
        <w:right w:val="none" w:sz="0" w:space="0" w:color="auto"/>
      </w:divBdr>
    </w:div>
    <w:div w:id="183516994">
      <w:bodyDiv w:val="1"/>
      <w:marLeft w:val="0"/>
      <w:marRight w:val="0"/>
      <w:marTop w:val="0"/>
      <w:marBottom w:val="0"/>
      <w:divBdr>
        <w:top w:val="none" w:sz="0" w:space="0" w:color="auto"/>
        <w:left w:val="none" w:sz="0" w:space="0" w:color="auto"/>
        <w:bottom w:val="none" w:sz="0" w:space="0" w:color="auto"/>
        <w:right w:val="none" w:sz="0" w:space="0" w:color="auto"/>
      </w:divBdr>
    </w:div>
    <w:div w:id="189341160">
      <w:bodyDiv w:val="1"/>
      <w:marLeft w:val="0"/>
      <w:marRight w:val="0"/>
      <w:marTop w:val="0"/>
      <w:marBottom w:val="0"/>
      <w:divBdr>
        <w:top w:val="none" w:sz="0" w:space="0" w:color="auto"/>
        <w:left w:val="none" w:sz="0" w:space="0" w:color="auto"/>
        <w:bottom w:val="none" w:sz="0" w:space="0" w:color="auto"/>
        <w:right w:val="none" w:sz="0" w:space="0" w:color="auto"/>
      </w:divBdr>
    </w:div>
    <w:div w:id="283851200">
      <w:bodyDiv w:val="1"/>
      <w:marLeft w:val="0"/>
      <w:marRight w:val="0"/>
      <w:marTop w:val="0"/>
      <w:marBottom w:val="0"/>
      <w:divBdr>
        <w:top w:val="none" w:sz="0" w:space="0" w:color="auto"/>
        <w:left w:val="none" w:sz="0" w:space="0" w:color="auto"/>
        <w:bottom w:val="none" w:sz="0" w:space="0" w:color="auto"/>
        <w:right w:val="none" w:sz="0" w:space="0" w:color="auto"/>
      </w:divBdr>
    </w:div>
    <w:div w:id="454904606">
      <w:bodyDiv w:val="1"/>
      <w:marLeft w:val="0"/>
      <w:marRight w:val="0"/>
      <w:marTop w:val="0"/>
      <w:marBottom w:val="0"/>
      <w:divBdr>
        <w:top w:val="none" w:sz="0" w:space="0" w:color="auto"/>
        <w:left w:val="none" w:sz="0" w:space="0" w:color="auto"/>
        <w:bottom w:val="none" w:sz="0" w:space="0" w:color="auto"/>
        <w:right w:val="none" w:sz="0" w:space="0" w:color="auto"/>
      </w:divBdr>
    </w:div>
    <w:div w:id="562761751">
      <w:bodyDiv w:val="1"/>
      <w:marLeft w:val="0"/>
      <w:marRight w:val="0"/>
      <w:marTop w:val="0"/>
      <w:marBottom w:val="0"/>
      <w:divBdr>
        <w:top w:val="none" w:sz="0" w:space="0" w:color="auto"/>
        <w:left w:val="none" w:sz="0" w:space="0" w:color="auto"/>
        <w:bottom w:val="none" w:sz="0" w:space="0" w:color="auto"/>
        <w:right w:val="none" w:sz="0" w:space="0" w:color="auto"/>
      </w:divBdr>
    </w:div>
    <w:div w:id="774641970">
      <w:bodyDiv w:val="1"/>
      <w:marLeft w:val="0"/>
      <w:marRight w:val="0"/>
      <w:marTop w:val="0"/>
      <w:marBottom w:val="0"/>
      <w:divBdr>
        <w:top w:val="none" w:sz="0" w:space="0" w:color="auto"/>
        <w:left w:val="none" w:sz="0" w:space="0" w:color="auto"/>
        <w:bottom w:val="none" w:sz="0" w:space="0" w:color="auto"/>
        <w:right w:val="none" w:sz="0" w:space="0" w:color="auto"/>
      </w:divBdr>
    </w:div>
    <w:div w:id="814684208">
      <w:bodyDiv w:val="1"/>
      <w:marLeft w:val="0"/>
      <w:marRight w:val="0"/>
      <w:marTop w:val="0"/>
      <w:marBottom w:val="0"/>
      <w:divBdr>
        <w:top w:val="none" w:sz="0" w:space="0" w:color="auto"/>
        <w:left w:val="none" w:sz="0" w:space="0" w:color="auto"/>
        <w:bottom w:val="none" w:sz="0" w:space="0" w:color="auto"/>
        <w:right w:val="none" w:sz="0" w:space="0" w:color="auto"/>
      </w:divBdr>
    </w:div>
    <w:div w:id="110207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ea.pallard@stellantis.com" TargetMode="External"/><Relationship Id="rId4" Type="http://schemas.openxmlformats.org/officeDocument/2006/relationships/settings" Target="settings.xml"/><Relationship Id="rId9" Type="http://schemas.openxmlformats.org/officeDocument/2006/relationships/hyperlink" Target="mailto:domenico.galluccio@zeg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C631-7288-4F08-98AB-F7A5FCF1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782</Words>
  <Characters>4464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Ravizza</dc:creator>
  <cp:lastModifiedBy>Andrea Pallard</cp:lastModifiedBy>
  <cp:revision>9</cp:revision>
  <dcterms:created xsi:type="dcterms:W3CDTF">2021-04-27T18:00:00Z</dcterms:created>
  <dcterms:modified xsi:type="dcterms:W3CDTF">2021-04-30T09:40:00Z</dcterms:modified>
</cp:coreProperties>
</file>