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4048" w14:textId="62128F05" w:rsidR="00466159" w:rsidRPr="00CD79C5" w:rsidRDefault="0086416D" w:rsidP="00436D55">
      <w:pPr>
        <w:pStyle w:val="SSubjectBlock"/>
      </w:pPr>
      <w:r w:rsidRPr="00CD79C5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60670EE9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262B1232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Pr="00CD79C5">
        <w:t xml:space="preserve">Stellantis rafforza il team </w:t>
      </w:r>
      <w:r w:rsidR="002759AB">
        <w:t>di leadership</w:t>
      </w:r>
      <w:r w:rsidRPr="00CD79C5">
        <w:t xml:space="preserve"> de</w:t>
      </w:r>
      <w:r w:rsidR="00540693">
        <w:t>i</w:t>
      </w:r>
      <w:r w:rsidRPr="00CD79C5">
        <w:t xml:space="preserve"> </w:t>
      </w:r>
      <w:r w:rsidR="00540693">
        <w:t>v</w:t>
      </w:r>
      <w:r w:rsidRPr="00CD79C5">
        <w:t xml:space="preserve">eicoli </w:t>
      </w:r>
      <w:r w:rsidR="00271094">
        <w:t xml:space="preserve">a </w:t>
      </w:r>
      <w:r w:rsidR="00271094" w:rsidRPr="00271094">
        <w:t>celle a combustibile alimentate a idrogeno</w:t>
      </w:r>
    </w:p>
    <w:p w14:paraId="489D9EEC" w14:textId="05283C5E" w:rsidR="00595FF8" w:rsidRPr="00CD79C5" w:rsidRDefault="00595FF8" w:rsidP="00595FF8">
      <w:pPr>
        <w:pStyle w:val="SBullet"/>
        <w:numPr>
          <w:ilvl w:val="0"/>
          <w:numId w:val="18"/>
        </w:numPr>
        <w:ind w:left="794" w:hanging="227"/>
        <w:rPr>
          <w:rStyle w:val="normaltextrun"/>
        </w:rPr>
      </w:pPr>
      <w:r w:rsidRPr="00CD79C5">
        <w:rPr>
          <w:rStyle w:val="normaltextrun"/>
        </w:rPr>
        <w:t xml:space="preserve">Jean-Michel Billig nominato Chief Technology Officer per lo sviluppo dei veicoli </w:t>
      </w:r>
      <w:r w:rsidR="00606232">
        <w:rPr>
          <w:rStyle w:val="normaltextrun"/>
        </w:rPr>
        <w:t xml:space="preserve">alimentati </w:t>
      </w:r>
      <w:r w:rsidRPr="00CD79C5">
        <w:rPr>
          <w:rStyle w:val="normaltextrun"/>
        </w:rPr>
        <w:t>a idrogeno</w:t>
      </w:r>
    </w:p>
    <w:p w14:paraId="01EDED2A" w14:textId="26AABBAA" w:rsidR="00595FF8" w:rsidRPr="00CD79C5" w:rsidRDefault="00595FF8" w:rsidP="00595FF8">
      <w:pPr>
        <w:pStyle w:val="SBullet"/>
        <w:numPr>
          <w:ilvl w:val="0"/>
          <w:numId w:val="18"/>
        </w:numPr>
        <w:ind w:left="794" w:hanging="227"/>
      </w:pPr>
      <w:r w:rsidRPr="00CD79C5">
        <w:rPr>
          <w:rStyle w:val="normaltextrun"/>
          <w:rFonts w:ascii="Encode Sans ExpandedSemiBold" w:hAnsi="Encode Sans ExpandedSemiBold"/>
        </w:rPr>
        <w:t xml:space="preserve">Il CEO del marchio Opel Uwe Hochgeschurtz </w:t>
      </w:r>
      <w:r w:rsidR="002759AB">
        <w:rPr>
          <w:rStyle w:val="normaltextrun"/>
          <w:rFonts w:ascii="Encode Sans ExpandedSemiBold" w:hAnsi="Encode Sans ExpandedSemiBold"/>
        </w:rPr>
        <w:t xml:space="preserve">aggiunge a questa </w:t>
      </w:r>
      <w:r w:rsidR="00540693">
        <w:rPr>
          <w:rStyle w:val="normaltextrun"/>
          <w:rFonts w:ascii="Encode Sans ExpandedSemiBold" w:hAnsi="Encode Sans ExpandedSemiBold"/>
        </w:rPr>
        <w:t xml:space="preserve">responsabilità </w:t>
      </w:r>
      <w:r w:rsidR="002759AB">
        <w:rPr>
          <w:rStyle w:val="normaltextrun"/>
          <w:rFonts w:ascii="Encode Sans ExpandedSemiBold" w:hAnsi="Encode Sans ExpandedSemiBold"/>
        </w:rPr>
        <w:t>anche quella relativa alla</w:t>
      </w:r>
      <w:r w:rsidRPr="00CD79C5">
        <w:rPr>
          <w:rStyle w:val="normaltextrun"/>
          <w:rFonts w:ascii="Encode Sans ExpandedSemiBold" w:hAnsi="Encode Sans ExpandedSemiBold"/>
        </w:rPr>
        <w:t xml:space="preserve"> commercializzazione dei veicoli a celle a combustibile </w:t>
      </w:r>
      <w:r w:rsidR="00305F82">
        <w:rPr>
          <w:rStyle w:val="normaltextrun"/>
          <w:rFonts w:ascii="Encode Sans ExpandedSemiBold" w:hAnsi="Encode Sans ExpandedSemiBold"/>
        </w:rPr>
        <w:t xml:space="preserve">alimentate a </w:t>
      </w:r>
      <w:r w:rsidR="00540693">
        <w:rPr>
          <w:rStyle w:val="normaltextrun"/>
          <w:rFonts w:ascii="Encode Sans ExpandedSemiBold" w:hAnsi="Encode Sans ExpandedSemiBold"/>
        </w:rPr>
        <w:t xml:space="preserve">idrogeno </w:t>
      </w:r>
      <w:r w:rsidRPr="00CD79C5">
        <w:rPr>
          <w:rStyle w:val="normaltextrun"/>
          <w:rFonts w:ascii="Encode Sans ExpandedSemiBold" w:hAnsi="Encode Sans ExpandedSemiBold"/>
        </w:rPr>
        <w:t>a livello mondiale</w:t>
      </w:r>
    </w:p>
    <w:p w14:paraId="10203F5C" w14:textId="1442991F" w:rsidR="00595FF8" w:rsidRPr="00CD79C5" w:rsidRDefault="000F2FE8" w:rsidP="00595FF8">
      <w:pPr>
        <w:pStyle w:val="SDatePlace"/>
        <w:spacing w:after="0"/>
        <w:jc w:val="both"/>
        <w:rPr>
          <w:szCs w:val="24"/>
        </w:rPr>
      </w:pPr>
      <w:r w:rsidRPr="00CD79C5">
        <w:t xml:space="preserve">AMSTERDAM, </w:t>
      </w:r>
      <w:r w:rsidR="00747970">
        <w:t>22</w:t>
      </w:r>
      <w:r w:rsidRPr="00CD79C5">
        <w:t xml:space="preserve"> aprile 2022 – Stellantis N.V. annuncia che</w:t>
      </w:r>
      <w:r w:rsidR="00540693">
        <w:t>,</w:t>
      </w:r>
      <w:r w:rsidRPr="00CD79C5">
        <w:t xml:space="preserve"> a partire dal 27 giugno 2022</w:t>
      </w:r>
      <w:r w:rsidR="00CD6888">
        <w:t>,</w:t>
      </w:r>
      <w:r w:rsidRPr="00CD79C5">
        <w:t xml:space="preserve"> Jean-Michel Billig, già dirigente di Naval Group, entrerà nel </w:t>
      </w:r>
      <w:r w:rsidR="00540693">
        <w:t>g</w:t>
      </w:r>
      <w:r w:rsidRPr="00CD79C5">
        <w:t>ruppo</w:t>
      </w:r>
      <w:r w:rsidR="00540693">
        <w:t xml:space="preserve"> Stellantis</w:t>
      </w:r>
      <w:r w:rsidRPr="00CD79C5">
        <w:t xml:space="preserve"> </w:t>
      </w:r>
      <w:r w:rsidR="00CD6888">
        <w:t>con</w:t>
      </w:r>
      <w:r w:rsidRPr="00CD79C5">
        <w:t xml:space="preserve"> l’incarico di Chief Technology Officer per lo sviluppo dei veicoli</w:t>
      </w:r>
      <w:r w:rsidR="00540693">
        <w:t xml:space="preserve"> a celle</w:t>
      </w:r>
      <w:r w:rsidRPr="00CD79C5">
        <w:t xml:space="preserve"> </w:t>
      </w:r>
      <w:r w:rsidR="00540693">
        <w:t xml:space="preserve">a combustibile </w:t>
      </w:r>
      <w:r w:rsidR="00305F82">
        <w:t>alimentate a</w:t>
      </w:r>
      <w:r w:rsidRPr="00CD79C5">
        <w:t xml:space="preserve"> idrogeno. Stellantis annuncia inoltre, che il CEO del marchio Opel Uwe Hochgeschurtz assumerà anche </w:t>
      </w:r>
      <w:r w:rsidR="00305F82">
        <w:t>la responsabilità</w:t>
      </w:r>
      <w:r w:rsidRPr="00CD79C5">
        <w:t xml:space="preserve"> </w:t>
      </w:r>
      <w:r w:rsidR="00305F82">
        <w:t>del</w:t>
      </w:r>
      <w:r w:rsidRPr="00CD79C5">
        <w:t xml:space="preserve">la commercializzazione dei veicoli a celle a combustibile </w:t>
      </w:r>
      <w:r w:rsidR="00305F82">
        <w:t xml:space="preserve">alimentate a idrogeno </w:t>
      </w:r>
      <w:r w:rsidRPr="00CD79C5">
        <w:t xml:space="preserve">a livello mondiale. </w:t>
      </w:r>
    </w:p>
    <w:p w14:paraId="46756EFB" w14:textId="3E764701" w:rsidR="00595FF8" w:rsidRPr="00CD79C5" w:rsidRDefault="00595FF8" w:rsidP="00595FF8">
      <w:pPr>
        <w:pStyle w:val="SDatePlace"/>
        <w:spacing w:after="0"/>
        <w:jc w:val="both"/>
        <w:rPr>
          <w:szCs w:val="24"/>
        </w:rPr>
      </w:pPr>
    </w:p>
    <w:p w14:paraId="5A8EC31C" w14:textId="7C272F31" w:rsidR="00595FF8" w:rsidRPr="00CD79C5" w:rsidRDefault="00595FF8" w:rsidP="00595FF8">
      <w:pPr>
        <w:pStyle w:val="SDatePlace"/>
        <w:spacing w:after="0"/>
        <w:jc w:val="both"/>
        <w:rPr>
          <w:szCs w:val="24"/>
        </w:rPr>
      </w:pPr>
      <w:r w:rsidRPr="00CD79C5">
        <w:t>“</w:t>
      </w:r>
      <w:r w:rsidR="00D52264">
        <w:t>L</w:t>
      </w:r>
      <w:r w:rsidR="00CF0013">
        <w:t xml:space="preserve">’ampia </w:t>
      </w:r>
      <w:r w:rsidR="00D52264">
        <w:t xml:space="preserve">esperienza di </w:t>
      </w:r>
      <w:r w:rsidR="00D52264" w:rsidRPr="00CD79C5">
        <w:t xml:space="preserve">Jean-Michel </w:t>
      </w:r>
      <w:r w:rsidRPr="00CD79C5">
        <w:t>ne</w:t>
      </w:r>
      <w:r w:rsidR="00305F82">
        <w:t xml:space="preserve">ll’industria </w:t>
      </w:r>
      <w:r w:rsidRPr="00CD79C5">
        <w:t>aer</w:t>
      </w:r>
      <w:r w:rsidR="00305F82">
        <w:t>onautica</w:t>
      </w:r>
      <w:r w:rsidRPr="00CD79C5">
        <w:t>, aerospaziale, automo</w:t>
      </w:r>
      <w:r w:rsidR="00305F82">
        <w:t>bilistica</w:t>
      </w:r>
      <w:r w:rsidRPr="00CD79C5">
        <w:t xml:space="preserve"> e navale, porterà nuove idee che consentiranno a Stellantis di accrescere le proprie ambizioni nella vendita di celle a combustibile </w:t>
      </w:r>
      <w:r w:rsidR="00305F82">
        <w:t xml:space="preserve">a idrogeno </w:t>
      </w:r>
      <w:r w:rsidRPr="00CD79C5">
        <w:t>e di soddisfare l’ampia gamma di requisiti previsti per la mobilità a zero emissioni,” ha dichiarato Carlos Tavares, CEO di Stellantis. “</w:t>
      </w:r>
      <w:r w:rsidR="00D52264">
        <w:t>Avere</w:t>
      </w:r>
      <w:r w:rsidRPr="00CD79C5">
        <w:t xml:space="preserve"> Jean-Michel e Uwe </w:t>
      </w:r>
      <w:r w:rsidR="00D52264">
        <w:t>in</w:t>
      </w:r>
      <w:r w:rsidRPr="00CD79C5">
        <w:t xml:space="preserve"> queste posizioni complementari è un’ulteriore dimostrazione del nostro impegno per rafforzare la leadership nel campo della tecnologia </w:t>
      </w:r>
      <w:r w:rsidR="00305F82">
        <w:t>delle celle a combustibile alimentate a</w:t>
      </w:r>
      <w:r w:rsidRPr="00CD79C5">
        <w:t xml:space="preserve"> idrogeno e per raggiungere gli </w:t>
      </w:r>
      <w:r w:rsidR="00263551">
        <w:t xml:space="preserve">ambiziosi </w:t>
      </w:r>
      <w:r w:rsidRPr="00CD79C5">
        <w:t xml:space="preserve">obiettivi di sostenibilità </w:t>
      </w:r>
      <w:r w:rsidR="00263551">
        <w:t>del nostro</w:t>
      </w:r>
      <w:r w:rsidRPr="00CD79C5">
        <w:t xml:space="preserve"> piano strategico Dare Forward 2030.”</w:t>
      </w:r>
    </w:p>
    <w:p w14:paraId="222F7066" w14:textId="77777777" w:rsidR="00595FF8" w:rsidRPr="00CD79C5" w:rsidRDefault="00595FF8" w:rsidP="00595FF8">
      <w:pPr>
        <w:pStyle w:val="SDatePlace"/>
        <w:spacing w:after="0"/>
        <w:jc w:val="both"/>
        <w:rPr>
          <w:szCs w:val="24"/>
        </w:rPr>
      </w:pPr>
    </w:p>
    <w:p w14:paraId="535CEF25" w14:textId="6B24F813" w:rsidR="001A4120" w:rsidRPr="00CD79C5" w:rsidRDefault="00FE3C0D" w:rsidP="001A4120">
      <w:pPr>
        <w:pStyle w:val="SDatePlace"/>
        <w:spacing w:after="0"/>
        <w:jc w:val="both"/>
        <w:rPr>
          <w:szCs w:val="24"/>
        </w:rPr>
      </w:pPr>
      <w:r w:rsidRPr="00CD79C5">
        <w:t xml:space="preserve">Jean-Michel Billig ha iniziato la </w:t>
      </w:r>
      <w:r w:rsidR="00377DFE">
        <w:t>sua</w:t>
      </w:r>
      <w:r w:rsidRPr="00CD79C5">
        <w:t xml:space="preserve"> carriera nel 1988 nella divisione Helicopter di Aerospatiale, per poi </w:t>
      </w:r>
      <w:r w:rsidR="00377DFE">
        <w:t>passare alla</w:t>
      </w:r>
      <w:r w:rsidRPr="00CD79C5">
        <w:t xml:space="preserve"> Schlumberger Industries. Nel 1995 ha assunto la carica di Marketing Director for the Americas in Aerospatiale. Nel 1998 si è trasferito in Airbus, dove successivamente ha </w:t>
      </w:r>
      <w:r w:rsidRPr="00CD79C5">
        <w:lastRenderedPageBreak/>
        <w:t xml:space="preserve">diretto le divisioni Avionic Equipment Purchasing e Systems Engineering, quindi è </w:t>
      </w:r>
      <w:r w:rsidR="00377DFE">
        <w:t>diventato</w:t>
      </w:r>
      <w:r w:rsidRPr="00CD79C5">
        <w:t xml:space="preserve"> CTO di Eurocopter. Nel 2012 è stato nominato Executive Vice President Engineering, Quality and IS del Gruppo Renault. Nel 2015 ha assunto la carica di CEO Zodiac Seats presso Zodiac Aerospace, quindi nel 2017 è entrato in Naval Group in qualità di EVP dell’Australian Future Submarine Program. Billig riporterà al Chief Engineering Officer Harald Wester e, dal punto di vista funzionale, a Ned Curic, Chief Technology Officer.</w:t>
      </w:r>
    </w:p>
    <w:p w14:paraId="46A325D7" w14:textId="0363A5D9" w:rsidR="00595FF8" w:rsidRPr="00CD79C5" w:rsidRDefault="00595FF8" w:rsidP="00595FF8">
      <w:pPr>
        <w:pStyle w:val="SDatePlace"/>
        <w:spacing w:after="0"/>
        <w:jc w:val="both"/>
        <w:rPr>
          <w:szCs w:val="24"/>
        </w:rPr>
      </w:pPr>
    </w:p>
    <w:p w14:paraId="73E93777" w14:textId="77F98D40" w:rsidR="00595FF8" w:rsidRPr="00CD79C5" w:rsidRDefault="002703FF" w:rsidP="00595FF8">
      <w:pPr>
        <w:pStyle w:val="SDatePlace"/>
        <w:spacing w:after="0"/>
        <w:jc w:val="both"/>
        <w:rPr>
          <w:szCs w:val="24"/>
        </w:rPr>
      </w:pPr>
      <w:r w:rsidRPr="00CD79C5">
        <w:t xml:space="preserve">Uwe Hochgeschurtz </w:t>
      </w:r>
      <w:r w:rsidR="00CD6888">
        <w:t xml:space="preserve">aggiunge il </w:t>
      </w:r>
      <w:r w:rsidRPr="00CD79C5">
        <w:t xml:space="preserve">nuovo ruolo all’attuale posizione di CEO del marchio Opel, che </w:t>
      </w:r>
      <w:r w:rsidR="000840EF">
        <w:t>ricopre</w:t>
      </w:r>
      <w:r w:rsidRPr="00CD79C5">
        <w:t xml:space="preserve"> da settembre 2021.</w:t>
      </w:r>
      <w:r w:rsidR="00377DFE">
        <w:t xml:space="preserve"> Guiderà un team dedicato a rafforzare la strategia commerciale dell’azienda con un in</w:t>
      </w:r>
      <w:r w:rsidR="00CD6888">
        <w:t>i</w:t>
      </w:r>
      <w:r w:rsidR="00377DFE">
        <w:t>ziale focus specifico sul mercato europeo.</w:t>
      </w:r>
    </w:p>
    <w:p w14:paraId="5DA234A3" w14:textId="77777777" w:rsidR="00595FF8" w:rsidRPr="00CD79C5" w:rsidRDefault="00595FF8" w:rsidP="00595FF8">
      <w:pPr>
        <w:pStyle w:val="SDatePlace"/>
        <w:spacing w:after="0"/>
        <w:jc w:val="both"/>
        <w:rPr>
          <w:szCs w:val="24"/>
        </w:rPr>
      </w:pPr>
    </w:p>
    <w:p w14:paraId="13254EAD" w14:textId="7C1FF66F" w:rsidR="002A3B69" w:rsidRPr="00CD79C5" w:rsidRDefault="00467F14" w:rsidP="00595FF8">
      <w:pPr>
        <w:pStyle w:val="SDatePlace"/>
        <w:spacing w:after="0"/>
        <w:jc w:val="both"/>
        <w:rPr>
          <w:szCs w:val="24"/>
        </w:rPr>
      </w:pPr>
      <w:r w:rsidRPr="00CD79C5">
        <w:t xml:space="preserve">Lo scorso anno Stellantis </w:t>
      </w:r>
      <w:r w:rsidR="000F28FF">
        <w:t>ha dato il via al</w:t>
      </w:r>
      <w:r w:rsidRPr="00CD79C5">
        <w:t xml:space="preserve">la sua efficiente soluzione a celle a combustibile </w:t>
      </w:r>
      <w:r w:rsidR="002D5669">
        <w:t>alimentate a</w:t>
      </w:r>
      <w:r w:rsidRPr="00CD79C5">
        <w:t xml:space="preserve"> idrogeno a zero emissioni, </w:t>
      </w:r>
      <w:r w:rsidR="00E74507">
        <w:t>sistema</w:t>
      </w:r>
      <w:r w:rsidRPr="00CD79C5">
        <w:t xml:space="preserve"> che unisce i vantaggi delle celle a combustibile a idrogeno a quelli della tecnologia delle batterie in un veicolo elettrico. Si tratta di una </w:t>
      </w:r>
      <w:r w:rsidR="00CD6888">
        <w:t>proposta</w:t>
      </w:r>
      <w:r w:rsidR="002D5669">
        <w:t xml:space="preserve"> particolarmente adatta alle </w:t>
      </w:r>
      <w:r w:rsidRPr="00CD79C5">
        <w:t>esigenze dei proprietari di veicoli commerciali leggeri che richiedono lunga percorrenza, rapidità di rifornimento e zero emissioni</w:t>
      </w:r>
      <w:r w:rsidR="00CD6888">
        <w:t>,</w:t>
      </w:r>
      <w:r w:rsidRPr="00CD79C5">
        <w:t xml:space="preserve"> senza compromessi in termini di capacità di carico.</w:t>
      </w:r>
    </w:p>
    <w:p w14:paraId="56D3331F" w14:textId="6699AEE4" w:rsidR="0021219E" w:rsidRPr="00CD79C5" w:rsidRDefault="0021219E" w:rsidP="00E047DA">
      <w:pPr>
        <w:pStyle w:val="SDatePlace"/>
        <w:spacing w:after="0"/>
      </w:pPr>
    </w:p>
    <w:p w14:paraId="18D82BDE" w14:textId="0F79AFFC" w:rsidR="00E047DA" w:rsidRPr="000F28FF" w:rsidRDefault="00E047DA" w:rsidP="00E047DA">
      <w:pPr>
        <w:pStyle w:val="SDatePlace"/>
        <w:spacing w:after="0"/>
        <w:jc w:val="center"/>
      </w:pPr>
      <w:r w:rsidRPr="000F28FF">
        <w:t># # #</w:t>
      </w:r>
    </w:p>
    <w:p w14:paraId="6451C65E" w14:textId="77777777" w:rsidR="00E06510" w:rsidRPr="000F28FF" w:rsidRDefault="00E06510" w:rsidP="00E06510">
      <w:pPr>
        <w:jc w:val="left"/>
      </w:pPr>
    </w:p>
    <w:p w14:paraId="3033EC60" w14:textId="624D53EF" w:rsidR="00B96799" w:rsidRPr="000F28FF" w:rsidRDefault="00B96799" w:rsidP="000F2FE8">
      <w:pPr>
        <w:pStyle w:val="SDatePlace"/>
        <w:rPr>
          <w:b/>
          <w:color w:val="243782" w:themeColor="accent1"/>
          <w:szCs w:val="24"/>
        </w:rPr>
      </w:pPr>
      <w:r w:rsidRPr="000F28FF">
        <w:rPr>
          <w:b/>
          <w:color w:val="243782" w:themeColor="accent1"/>
          <w:szCs w:val="24"/>
        </w:rPr>
        <w:t>Stellantis</w:t>
      </w:r>
    </w:p>
    <w:p w14:paraId="52FFEBC0" w14:textId="2F7FD208" w:rsidR="007819D6" w:rsidRPr="00CD79C5" w:rsidRDefault="00CD79C5" w:rsidP="007819D6">
      <w:pPr>
        <w:rPr>
          <w:rFonts w:eastAsia="Encode Sans" w:cs="Encode Sans"/>
          <w:i/>
          <w:color w:val="222222"/>
          <w:szCs w:val="24"/>
          <w:highlight w:val="white"/>
        </w:rPr>
      </w:pPr>
      <w:bookmarkStart w:id="0" w:name="_Hlk97712532"/>
      <w:r w:rsidRPr="00CD79C5">
        <w:rPr>
          <w:i/>
          <w:color w:val="222222"/>
          <w:szCs w:val="24"/>
        </w:rPr>
        <w:t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www.stellantis.com/it.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824EC8" w:rsidRPr="00CD79C5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bookmarkEnd w:id="0"/>
          <w:p w14:paraId="3F040C87" w14:textId="77777777" w:rsidR="00824EC8" w:rsidRPr="00CD79C5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CD79C5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03CBE4B9" w:rsidR="00824EC8" w:rsidRPr="00CD79C5" w:rsidRDefault="001B6114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1" w:history="1">
              <w:r w:rsidR="00085D24" w:rsidRPr="00CD79C5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47BEDC18" w14:textId="77777777" w:rsidR="00824EC8" w:rsidRPr="00CD79C5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CD79C5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7C0BE2C9" w:rsidR="00824EC8" w:rsidRPr="00CD79C5" w:rsidRDefault="001B6114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3" w:history="1">
              <w:r w:rsidR="00085D24" w:rsidRPr="00CD79C5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4542639C" w14:textId="77777777" w:rsidR="00824EC8" w:rsidRPr="00CD79C5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CD79C5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1E7CD865" w:rsidR="00824EC8" w:rsidRPr="00CD79C5" w:rsidRDefault="001B6114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5" w:history="1">
              <w:r w:rsidR="00085D24" w:rsidRPr="00CD79C5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17983F5C" w14:textId="77777777" w:rsidR="00824EC8" w:rsidRPr="00CD79C5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CD79C5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10BFE30A" w:rsidR="00824EC8" w:rsidRPr="00CD79C5" w:rsidRDefault="001B6114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7" w:history="1">
              <w:r w:rsidR="00085D24" w:rsidRPr="00CD79C5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E047DA" w:rsidRPr="00CD79C5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E047DA" w:rsidRPr="00CD79C5" w:rsidRDefault="00E047DA" w:rsidP="00F90E05">
            <w:r w:rsidRPr="00CD79C5"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 w14:anchorId="004BE3B0"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2CB10D2C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77777777" w:rsidR="00E047DA" w:rsidRPr="00CD79C5" w:rsidRDefault="00E047DA" w:rsidP="00F90E05">
            <w:pPr>
              <w:pStyle w:val="SContact-Title"/>
            </w:pPr>
            <w:bookmarkStart w:id="1" w:name="_Hlk61784883"/>
            <w:r w:rsidRPr="00CD79C5">
              <w:t>Per maggiori informazioni, contattare:</w:t>
            </w:r>
          </w:p>
          <w:bookmarkStart w:id="2" w:name="_Hlk97712922"/>
          <w:p w14:paraId="763E5F37" w14:textId="79E5AE54" w:rsidR="00E047DA" w:rsidRPr="00CD79C5" w:rsidRDefault="001B6114" w:rsidP="00F90E05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C4475BC594FE41A4B70644BC0F69B0A8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C8D0B50B4D3D42A9A7661B14EF7F7FE9"/>
                    </w:placeholder>
                    <w15:appearance w15:val="hidden"/>
                  </w:sdtPr>
                  <w:sdtEndPr/>
                  <w:sdtContent>
                    <w:r w:rsidR="00085D24" w:rsidRPr="00CD79C5">
                      <w:rPr>
                        <w:sz w:val="20"/>
                      </w:rPr>
                      <w:t>Fernão SILVEIRA</w:t>
                    </w:r>
                  </w:sdtContent>
                </w:sdt>
                <w:r w:rsidR="00085D24" w:rsidRPr="00CD79C5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F5D69EE10CF54A22A93EB733D8A31872"/>
                    </w:placeholder>
                    <w15:appearance w15:val="hidden"/>
                  </w:sdtPr>
                  <w:sdtEndPr/>
                  <w:sdtContent>
                    <w:r w:rsidR="00085D24" w:rsidRPr="00CD79C5">
                      <w:rPr>
                        <w:rFonts w:ascii="Encode Sans ExpandedLight" w:hAnsi="Encode Sans ExpandedLight"/>
                        <w:sz w:val="20"/>
                      </w:rPr>
                      <w:t>+31 6 43 25 43 41 – fernao.silveira@stellantis.com</w:t>
                    </w:r>
                    <w:r w:rsidR="00085D24" w:rsidRPr="00CD79C5">
                      <w:rPr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</w:rPr>
                        <w:id w:val="1706980224"/>
                        <w:placeholder>
                          <w:docPart w:val="0695A250581049B895D4377090BCAFA2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</w:rPr>
                            <w:id w:val="1337650103"/>
                            <w:placeholder>
                              <w:docPart w:val="34A591BDB1B74313976255CB56D0AD95"/>
                            </w:placeholder>
                            <w15:appearance w15:val="hidden"/>
                          </w:sdtPr>
                          <w:sdtEndPr/>
                          <w:sdtContent>
                            <w:r w:rsidR="00085D24" w:rsidRPr="00CD79C5">
                              <w:rPr>
                                <w:sz w:val="20"/>
                              </w:rPr>
                              <w:t xml:space="preserve">                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646906505"/>
                                <w:placeholder>
                                  <w:docPart w:val="3E8326C8F0E34D9EA6C1B035D754E34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1044247484"/>
                                    <w:placeholder>
                                      <w:docPart w:val="2D764354A52C4014B107D90AE857A63E"/>
                                    </w:placeholder>
                                  </w:sdtPr>
                                  <w:sdtEndPr/>
                                  <w:sdtContent>
                                    <w:r w:rsidR="00085D24" w:rsidRPr="00CD79C5">
                                      <w:rPr>
                                        <w:sz w:val="20"/>
                                      </w:rPr>
                                      <w:t>Valérie GILLOT</w:t>
                                    </w:r>
                                  </w:sdtContent>
                                </w:sdt>
                                <w:r w:rsidR="00085D24" w:rsidRPr="00CD79C5"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="Encode Sans ExpandedLight" w:hAnsi="Encode Sans ExpandedLight"/>
                                      <w:sz w:val="20"/>
                                    </w:rPr>
                                    <w:id w:val="-475533824"/>
                                    <w:placeholder>
                                      <w:docPart w:val="6B7E8344AB0049549444CD8F08266947"/>
                                    </w:placeholder>
                                  </w:sdtPr>
                                  <w:sdtEndPr/>
                                  <w:sdtContent>
                                    <w:r w:rsidR="00085D24" w:rsidRPr="00CD79C5">
                                      <w:rPr>
                                        <w:rFonts w:ascii="Encode Sans ExpandedLight" w:hAnsi="Encode Sans ExpandedLight"/>
                                        <w:sz w:val="20"/>
                                      </w:rPr>
                                      <w:t>+33 6 83 92 92 96 – valerie.gillot@stellantis.com</w:t>
                                    </w:r>
                                  </w:sdtContent>
                                </w:sdt>
                              </w:sdtContent>
                            </w:sdt>
                            <w:r w:rsidR="00085D24" w:rsidRPr="00CD79C5">
                              <w:rPr>
                                <w:sz w:val="20"/>
                              </w:rPr>
                              <w:t xml:space="preserve">                     Nathalie ROUSSEL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2071691766"/>
                                <w:placeholder>
                                  <w:docPart w:val="6B227E337B7143D3B4D687CF38E8E2EE"/>
                                </w:placeholder>
                              </w:sdtPr>
                              <w:sdtEndPr/>
                              <w:sdtContent>
                                <w:r w:rsidR="00085D24" w:rsidRPr="00CD79C5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+ 33 6 87 77 41 82 – nathalie.roussel@stellantis.com</w:t>
                                </w:r>
                              </w:sdtContent>
                            </w:sdt>
                          </w:sdtContent>
                        </w:sdt>
                        <w:r w:rsidR="00085D24" w:rsidRPr="00CD79C5">
                          <w:rPr>
                            <w:sz w:val="20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  <w:bookmarkEnd w:id="2"/>
          <w:p w14:paraId="5D76F5AE" w14:textId="098483E4" w:rsidR="00E047DA" w:rsidRPr="00CD79C5" w:rsidRDefault="00E047DA" w:rsidP="00F90E05">
            <w:pPr>
              <w:pStyle w:val="SFooter-Emailwebsite"/>
            </w:pPr>
            <w:r w:rsidRPr="00CD79C5">
              <w:t>communications@stellantis.com</w:t>
            </w:r>
            <w:r w:rsidRPr="00CD79C5">
              <w:br/>
              <w:t>www.stellantis.com</w:t>
            </w:r>
            <w:bookmarkEnd w:id="1"/>
          </w:p>
        </w:tc>
      </w:tr>
    </w:tbl>
    <w:p w14:paraId="36C26143" w14:textId="09D92862" w:rsidR="00D814DF" w:rsidRPr="00CD79C5" w:rsidRDefault="00D814DF">
      <w:pPr>
        <w:spacing w:after="0"/>
        <w:jc w:val="left"/>
      </w:pPr>
    </w:p>
    <w:sectPr w:rsidR="00D814DF" w:rsidRPr="00CD79C5" w:rsidSect="005D2EA9">
      <w:footerReference w:type="default" r:id="rId18"/>
      <w:headerReference w:type="first" r:id="rId19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6A08" w14:textId="77777777" w:rsidR="00414C22" w:rsidRDefault="00414C22" w:rsidP="008D3E4C">
      <w:r>
        <w:separator/>
      </w:r>
    </w:p>
  </w:endnote>
  <w:endnote w:type="continuationSeparator" w:id="0">
    <w:p w14:paraId="349E00E9" w14:textId="77777777" w:rsidR="00414C22" w:rsidRDefault="00414C22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0B97C029-D59B-4CA1-BF98-F3EB1F11240A}"/>
    <w:embedBold r:id="rId2" w:fontKey="{5B7270B9-4CAA-4079-868E-0F69F2AD4962}"/>
    <w:embedItalic r:id="rId3" w:fontKey="{6BD16E26-40BD-4E2A-AA59-7740F77E66BB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4606C330-99A8-47B3-90AB-A09CE212ACA6}"/>
    <w:embedItalic r:id="rId5" w:fontKey="{C939785B-C428-4487-8527-3F7B5F0D7C64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0F91A1B7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0F28FF">
      <w:rPr>
        <w:rStyle w:val="PageNumber"/>
        <w:noProof/>
      </w:rPr>
      <w:t>3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FA9D" w14:textId="77777777" w:rsidR="00414C22" w:rsidRDefault="00414C22" w:rsidP="008D3E4C">
      <w:r>
        <w:separator/>
      </w:r>
    </w:p>
  </w:footnote>
  <w:footnote w:type="continuationSeparator" w:id="0">
    <w:p w14:paraId="7A742FDF" w14:textId="77777777" w:rsidR="00414C22" w:rsidRDefault="00414C22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57AAB248">
              <wp:simplePos x="0" y="0"/>
              <wp:positionH relativeFrom="page">
                <wp:posOffset>452755</wp:posOffset>
              </wp:positionH>
              <wp:positionV relativeFrom="page">
                <wp:posOffset>-23495</wp:posOffset>
              </wp:positionV>
              <wp:extent cx="269875" cy="268732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687320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65pt;margin-top:-1.85pt;width:21.25pt;height:211.6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embedSystemFonts/>
  <w:saveSubset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260F"/>
    <w:rsid w:val="00077AF5"/>
    <w:rsid w:val="000840EF"/>
    <w:rsid w:val="00085D24"/>
    <w:rsid w:val="00087566"/>
    <w:rsid w:val="000B646F"/>
    <w:rsid w:val="000C168A"/>
    <w:rsid w:val="000D7546"/>
    <w:rsid w:val="000F28FF"/>
    <w:rsid w:val="000F2FE8"/>
    <w:rsid w:val="00126E5A"/>
    <w:rsid w:val="0013042E"/>
    <w:rsid w:val="00140A24"/>
    <w:rsid w:val="001454F8"/>
    <w:rsid w:val="00150AD4"/>
    <w:rsid w:val="001526F6"/>
    <w:rsid w:val="0015732F"/>
    <w:rsid w:val="0016315D"/>
    <w:rsid w:val="00163432"/>
    <w:rsid w:val="001670D3"/>
    <w:rsid w:val="00195CBD"/>
    <w:rsid w:val="001A09D0"/>
    <w:rsid w:val="001A4120"/>
    <w:rsid w:val="001B0085"/>
    <w:rsid w:val="001B591C"/>
    <w:rsid w:val="001B6114"/>
    <w:rsid w:val="001C0FF2"/>
    <w:rsid w:val="001C5C81"/>
    <w:rsid w:val="001D168B"/>
    <w:rsid w:val="001E5F48"/>
    <w:rsid w:val="001E6C1E"/>
    <w:rsid w:val="001F4703"/>
    <w:rsid w:val="002005E5"/>
    <w:rsid w:val="0021111E"/>
    <w:rsid w:val="0021219E"/>
    <w:rsid w:val="00214443"/>
    <w:rsid w:val="00214D7E"/>
    <w:rsid w:val="0022588D"/>
    <w:rsid w:val="0023542B"/>
    <w:rsid w:val="00242220"/>
    <w:rsid w:val="00250D80"/>
    <w:rsid w:val="00253AD7"/>
    <w:rsid w:val="00257500"/>
    <w:rsid w:val="00263551"/>
    <w:rsid w:val="002703FF"/>
    <w:rsid w:val="00271094"/>
    <w:rsid w:val="00271869"/>
    <w:rsid w:val="002759AB"/>
    <w:rsid w:val="002836DD"/>
    <w:rsid w:val="00293E0C"/>
    <w:rsid w:val="002A3B69"/>
    <w:rsid w:val="002A41E2"/>
    <w:rsid w:val="002B365A"/>
    <w:rsid w:val="002C508D"/>
    <w:rsid w:val="002D0EC4"/>
    <w:rsid w:val="002D5669"/>
    <w:rsid w:val="002E7C5F"/>
    <w:rsid w:val="002E7E74"/>
    <w:rsid w:val="002F3470"/>
    <w:rsid w:val="002F705B"/>
    <w:rsid w:val="00301602"/>
    <w:rsid w:val="00301A50"/>
    <w:rsid w:val="00305F82"/>
    <w:rsid w:val="00322BCE"/>
    <w:rsid w:val="003244DD"/>
    <w:rsid w:val="00352C28"/>
    <w:rsid w:val="00361849"/>
    <w:rsid w:val="0036683D"/>
    <w:rsid w:val="00367505"/>
    <w:rsid w:val="00377DFE"/>
    <w:rsid w:val="003864AD"/>
    <w:rsid w:val="00390E1B"/>
    <w:rsid w:val="003A685B"/>
    <w:rsid w:val="003C237C"/>
    <w:rsid w:val="003C4265"/>
    <w:rsid w:val="003D0050"/>
    <w:rsid w:val="003D3AEB"/>
    <w:rsid w:val="003E68CC"/>
    <w:rsid w:val="003E727D"/>
    <w:rsid w:val="004022B4"/>
    <w:rsid w:val="00413B95"/>
    <w:rsid w:val="00414A35"/>
    <w:rsid w:val="00414C22"/>
    <w:rsid w:val="00424FC8"/>
    <w:rsid w:val="00425677"/>
    <w:rsid w:val="00427ABE"/>
    <w:rsid w:val="00433EDD"/>
    <w:rsid w:val="00435A04"/>
    <w:rsid w:val="00436D55"/>
    <w:rsid w:val="00440372"/>
    <w:rsid w:val="0044219E"/>
    <w:rsid w:val="0044395F"/>
    <w:rsid w:val="004442AA"/>
    <w:rsid w:val="004502CD"/>
    <w:rsid w:val="0045216F"/>
    <w:rsid w:val="004532D9"/>
    <w:rsid w:val="00454BB9"/>
    <w:rsid w:val="00457227"/>
    <w:rsid w:val="00459F05"/>
    <w:rsid w:val="00464B4C"/>
    <w:rsid w:val="00466159"/>
    <w:rsid w:val="00467F14"/>
    <w:rsid w:val="004769AB"/>
    <w:rsid w:val="00482802"/>
    <w:rsid w:val="00484232"/>
    <w:rsid w:val="0049014C"/>
    <w:rsid w:val="004933C9"/>
    <w:rsid w:val="004C095D"/>
    <w:rsid w:val="004C1CD5"/>
    <w:rsid w:val="004D61EA"/>
    <w:rsid w:val="004F3B45"/>
    <w:rsid w:val="004F42AC"/>
    <w:rsid w:val="004F7BBA"/>
    <w:rsid w:val="004F7D4E"/>
    <w:rsid w:val="00500BF5"/>
    <w:rsid w:val="00501A19"/>
    <w:rsid w:val="00505805"/>
    <w:rsid w:val="00514713"/>
    <w:rsid w:val="00515169"/>
    <w:rsid w:val="00540693"/>
    <w:rsid w:val="00544345"/>
    <w:rsid w:val="00550A0F"/>
    <w:rsid w:val="0055479C"/>
    <w:rsid w:val="00562D3D"/>
    <w:rsid w:val="00586F54"/>
    <w:rsid w:val="00590749"/>
    <w:rsid w:val="0059213B"/>
    <w:rsid w:val="00595FF8"/>
    <w:rsid w:val="005A08A4"/>
    <w:rsid w:val="005B024F"/>
    <w:rsid w:val="005C775F"/>
    <w:rsid w:val="005D1D6D"/>
    <w:rsid w:val="005D2EA9"/>
    <w:rsid w:val="005D4221"/>
    <w:rsid w:val="005F2120"/>
    <w:rsid w:val="005F5105"/>
    <w:rsid w:val="00606232"/>
    <w:rsid w:val="00614312"/>
    <w:rsid w:val="0061682B"/>
    <w:rsid w:val="006223A6"/>
    <w:rsid w:val="00644D00"/>
    <w:rsid w:val="00646166"/>
    <w:rsid w:val="00655A10"/>
    <w:rsid w:val="006567E9"/>
    <w:rsid w:val="00666A99"/>
    <w:rsid w:val="00682310"/>
    <w:rsid w:val="006A26AD"/>
    <w:rsid w:val="006A283E"/>
    <w:rsid w:val="006A57D7"/>
    <w:rsid w:val="006B5C7E"/>
    <w:rsid w:val="006D0648"/>
    <w:rsid w:val="006D3118"/>
    <w:rsid w:val="006E27BF"/>
    <w:rsid w:val="0070089A"/>
    <w:rsid w:val="00700983"/>
    <w:rsid w:val="00725131"/>
    <w:rsid w:val="00732990"/>
    <w:rsid w:val="00747970"/>
    <w:rsid w:val="00753A05"/>
    <w:rsid w:val="0075449B"/>
    <w:rsid w:val="007662D2"/>
    <w:rsid w:val="007819D6"/>
    <w:rsid w:val="007A46E2"/>
    <w:rsid w:val="007A67F9"/>
    <w:rsid w:val="007B5AFE"/>
    <w:rsid w:val="007B6150"/>
    <w:rsid w:val="007D2E37"/>
    <w:rsid w:val="007D78AB"/>
    <w:rsid w:val="007E317D"/>
    <w:rsid w:val="007F499B"/>
    <w:rsid w:val="00801DAB"/>
    <w:rsid w:val="0080313B"/>
    <w:rsid w:val="00805FAA"/>
    <w:rsid w:val="008124BD"/>
    <w:rsid w:val="00814F5E"/>
    <w:rsid w:val="00815B14"/>
    <w:rsid w:val="00824EC8"/>
    <w:rsid w:val="00844956"/>
    <w:rsid w:val="0086416D"/>
    <w:rsid w:val="00873EC0"/>
    <w:rsid w:val="00877117"/>
    <w:rsid w:val="00895B3A"/>
    <w:rsid w:val="008A584A"/>
    <w:rsid w:val="008B44B1"/>
    <w:rsid w:val="008B4CD5"/>
    <w:rsid w:val="008B718E"/>
    <w:rsid w:val="008C6A96"/>
    <w:rsid w:val="008D3E4C"/>
    <w:rsid w:val="008D4E1C"/>
    <w:rsid w:val="008F0F07"/>
    <w:rsid w:val="008F2A13"/>
    <w:rsid w:val="008F32E4"/>
    <w:rsid w:val="008F3FF9"/>
    <w:rsid w:val="00911305"/>
    <w:rsid w:val="00925C7D"/>
    <w:rsid w:val="00930E86"/>
    <w:rsid w:val="00937413"/>
    <w:rsid w:val="009415F3"/>
    <w:rsid w:val="00950FC5"/>
    <w:rsid w:val="00951E83"/>
    <w:rsid w:val="00957838"/>
    <w:rsid w:val="00977E0F"/>
    <w:rsid w:val="00992BE1"/>
    <w:rsid w:val="009943BA"/>
    <w:rsid w:val="009968C5"/>
    <w:rsid w:val="009A12F3"/>
    <w:rsid w:val="009A1B4B"/>
    <w:rsid w:val="009A23AB"/>
    <w:rsid w:val="009B2B60"/>
    <w:rsid w:val="009B4B50"/>
    <w:rsid w:val="009C33F1"/>
    <w:rsid w:val="009D0A59"/>
    <w:rsid w:val="009D180E"/>
    <w:rsid w:val="009D5F52"/>
    <w:rsid w:val="009D79F4"/>
    <w:rsid w:val="009E0EFB"/>
    <w:rsid w:val="009E3D5C"/>
    <w:rsid w:val="00A0245A"/>
    <w:rsid w:val="00A2452F"/>
    <w:rsid w:val="00A33E8D"/>
    <w:rsid w:val="00A36E15"/>
    <w:rsid w:val="00A42BA7"/>
    <w:rsid w:val="00A652E6"/>
    <w:rsid w:val="00A65BA3"/>
    <w:rsid w:val="00A67157"/>
    <w:rsid w:val="00A7272E"/>
    <w:rsid w:val="00A748DE"/>
    <w:rsid w:val="00A858D2"/>
    <w:rsid w:val="00A87390"/>
    <w:rsid w:val="00AB62AD"/>
    <w:rsid w:val="00AC2D12"/>
    <w:rsid w:val="00AF79B8"/>
    <w:rsid w:val="00B177DF"/>
    <w:rsid w:val="00B32F4C"/>
    <w:rsid w:val="00B54453"/>
    <w:rsid w:val="00B64F18"/>
    <w:rsid w:val="00B67877"/>
    <w:rsid w:val="00B7006C"/>
    <w:rsid w:val="00B83626"/>
    <w:rsid w:val="00B87080"/>
    <w:rsid w:val="00B92FB1"/>
    <w:rsid w:val="00B96131"/>
    <w:rsid w:val="00B96799"/>
    <w:rsid w:val="00BB5B3A"/>
    <w:rsid w:val="00BB64A7"/>
    <w:rsid w:val="00BC0F7E"/>
    <w:rsid w:val="00BD7816"/>
    <w:rsid w:val="00C0321D"/>
    <w:rsid w:val="00C10E75"/>
    <w:rsid w:val="00C21B90"/>
    <w:rsid w:val="00C31F14"/>
    <w:rsid w:val="00C363C0"/>
    <w:rsid w:val="00C445C9"/>
    <w:rsid w:val="00C56338"/>
    <w:rsid w:val="00C60A64"/>
    <w:rsid w:val="00C65673"/>
    <w:rsid w:val="00C76260"/>
    <w:rsid w:val="00C814CD"/>
    <w:rsid w:val="00C90188"/>
    <w:rsid w:val="00C97693"/>
    <w:rsid w:val="00CD6888"/>
    <w:rsid w:val="00CD79C5"/>
    <w:rsid w:val="00CF0013"/>
    <w:rsid w:val="00CF033E"/>
    <w:rsid w:val="00D00F9C"/>
    <w:rsid w:val="00D0171E"/>
    <w:rsid w:val="00D01DC0"/>
    <w:rsid w:val="00D0485C"/>
    <w:rsid w:val="00D239E7"/>
    <w:rsid w:val="00D265D9"/>
    <w:rsid w:val="00D36CFD"/>
    <w:rsid w:val="00D43A60"/>
    <w:rsid w:val="00D51DF4"/>
    <w:rsid w:val="00D52264"/>
    <w:rsid w:val="00D5456A"/>
    <w:rsid w:val="00D54C2A"/>
    <w:rsid w:val="00D60810"/>
    <w:rsid w:val="00D74F10"/>
    <w:rsid w:val="00D76779"/>
    <w:rsid w:val="00D814DF"/>
    <w:rsid w:val="00D82E59"/>
    <w:rsid w:val="00D9183E"/>
    <w:rsid w:val="00DA27E1"/>
    <w:rsid w:val="00DA5353"/>
    <w:rsid w:val="00DB372D"/>
    <w:rsid w:val="00DC18C2"/>
    <w:rsid w:val="00DE72B9"/>
    <w:rsid w:val="00DF5711"/>
    <w:rsid w:val="00E014CA"/>
    <w:rsid w:val="00E047DA"/>
    <w:rsid w:val="00E055E5"/>
    <w:rsid w:val="00E06510"/>
    <w:rsid w:val="00E35DF9"/>
    <w:rsid w:val="00E45FDD"/>
    <w:rsid w:val="00E5027E"/>
    <w:rsid w:val="00E51E96"/>
    <w:rsid w:val="00E53F39"/>
    <w:rsid w:val="00E73507"/>
    <w:rsid w:val="00E7422A"/>
    <w:rsid w:val="00E74507"/>
    <w:rsid w:val="00E77C0F"/>
    <w:rsid w:val="00E8163B"/>
    <w:rsid w:val="00E82EAD"/>
    <w:rsid w:val="00E90B5F"/>
    <w:rsid w:val="00E93724"/>
    <w:rsid w:val="00E953BE"/>
    <w:rsid w:val="00EA5FB4"/>
    <w:rsid w:val="00EB40DA"/>
    <w:rsid w:val="00EB5DF9"/>
    <w:rsid w:val="00EC125D"/>
    <w:rsid w:val="00ED2546"/>
    <w:rsid w:val="00EF16D8"/>
    <w:rsid w:val="00F02620"/>
    <w:rsid w:val="00F237B2"/>
    <w:rsid w:val="00F5284E"/>
    <w:rsid w:val="00F60AD0"/>
    <w:rsid w:val="00F66CF5"/>
    <w:rsid w:val="00F7137E"/>
    <w:rsid w:val="00F7559B"/>
    <w:rsid w:val="00F81327"/>
    <w:rsid w:val="00F90273"/>
    <w:rsid w:val="00F90CCA"/>
    <w:rsid w:val="00F92EBF"/>
    <w:rsid w:val="00FA55E4"/>
    <w:rsid w:val="00FB1191"/>
    <w:rsid w:val="00FC5798"/>
    <w:rsid w:val="00FD6CFC"/>
    <w:rsid w:val="00FE3C0D"/>
    <w:rsid w:val="00FE3DB2"/>
    <w:rsid w:val="00FF004D"/>
    <w:rsid w:val="05EBBD38"/>
    <w:rsid w:val="0E444B0A"/>
    <w:rsid w:val="12788991"/>
    <w:rsid w:val="1CFAABBD"/>
    <w:rsid w:val="30A16F2E"/>
    <w:rsid w:val="373F749C"/>
    <w:rsid w:val="3E624781"/>
    <w:rsid w:val="3EA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it-IT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it-I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Stellanti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yperlink" Target="https://www.youtube.com/c/Stellantis_officia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Stellanti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stellantis/" TargetMode="Externa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331851" w:rsidRDefault="006D3118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8D0B50B4D3D42A9A7661B14EF7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8BB8-7A43-4BEE-9109-CD4C666D320F}"/>
      </w:docPartPr>
      <w:docPartBody>
        <w:p w:rsidR="00331851" w:rsidRDefault="006D3118" w:rsidP="006D3118">
          <w:pPr>
            <w:pStyle w:val="C8D0B50B4D3D42A9A7661B14EF7F7FE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5D69EE10CF54A22A93EB733D8A3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88D9-4E4E-4618-B6FE-5C477D370A10}"/>
      </w:docPartPr>
      <w:docPartBody>
        <w:p w:rsidR="00331851" w:rsidRDefault="006D3118" w:rsidP="006D3118">
          <w:pPr>
            <w:pStyle w:val="F5D69EE10CF54A22A93EB733D8A3187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0695A250581049B895D4377090BC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B059-A7D6-4FD4-9DBB-13AEFE8230D7}"/>
      </w:docPartPr>
      <w:docPartBody>
        <w:p w:rsidR="0057261E" w:rsidRDefault="002A05EC" w:rsidP="002A05EC">
          <w:pPr>
            <w:pStyle w:val="0695A250581049B895D4377090BCAFA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4A591BDB1B74313976255CB56D0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1FFA-2F72-4F5D-990A-B3A01A9E35B8}"/>
      </w:docPartPr>
      <w:docPartBody>
        <w:p w:rsidR="0057261E" w:rsidRDefault="002A05EC" w:rsidP="002A05EC">
          <w:pPr>
            <w:pStyle w:val="34A591BDB1B74313976255CB56D0AD9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E8326C8F0E34D9EA6C1B035D754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AA131-2630-4A70-BFD4-9BE6508B1EB7}"/>
      </w:docPartPr>
      <w:docPartBody>
        <w:p w:rsidR="00FB57FB" w:rsidRDefault="00BC3EBE" w:rsidP="00BC3EBE">
          <w:pPr>
            <w:pStyle w:val="3E8326C8F0E34D9EA6C1B035D754E346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2D764354A52C4014B107D90AE857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02C6-C52B-42EA-AEB9-6F02E2CC53EC}"/>
      </w:docPartPr>
      <w:docPartBody>
        <w:p w:rsidR="00FB57FB" w:rsidRDefault="00BC3EBE" w:rsidP="00BC3EBE">
          <w:pPr>
            <w:pStyle w:val="2D764354A52C4014B107D90AE857A63E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B7E8344AB0049549444CD8F0826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51AE-3F49-4C1B-AC21-F4FB17745916}"/>
      </w:docPartPr>
      <w:docPartBody>
        <w:p w:rsidR="00FB57FB" w:rsidRDefault="00BC3EBE" w:rsidP="00BC3EBE">
          <w:pPr>
            <w:pStyle w:val="6B7E8344AB0049549444CD8F08266947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6B227E337B7143D3B4D687CF38E8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F7E8-FAFB-433B-ADF9-EA6E56632027}"/>
      </w:docPartPr>
      <w:docPartBody>
        <w:p w:rsidR="00FB57FB" w:rsidRDefault="00BC3EBE" w:rsidP="00BC3EBE">
          <w:pPr>
            <w:pStyle w:val="6B227E337B7143D3B4D687CF38E8E2EE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1194B"/>
    <w:rsid w:val="0006118C"/>
    <w:rsid w:val="0010299D"/>
    <w:rsid w:val="001C41B4"/>
    <w:rsid w:val="001F6409"/>
    <w:rsid w:val="00286664"/>
    <w:rsid w:val="00290F66"/>
    <w:rsid w:val="002A05EC"/>
    <w:rsid w:val="00300182"/>
    <w:rsid w:val="00312839"/>
    <w:rsid w:val="00331851"/>
    <w:rsid w:val="00362FEA"/>
    <w:rsid w:val="004117DE"/>
    <w:rsid w:val="004A4408"/>
    <w:rsid w:val="004E06C7"/>
    <w:rsid w:val="00567810"/>
    <w:rsid w:val="00571C98"/>
    <w:rsid w:val="0057261E"/>
    <w:rsid w:val="0059417C"/>
    <w:rsid w:val="006222F3"/>
    <w:rsid w:val="00626066"/>
    <w:rsid w:val="006A6DAF"/>
    <w:rsid w:val="006D3118"/>
    <w:rsid w:val="006F7BBD"/>
    <w:rsid w:val="007307C0"/>
    <w:rsid w:val="0074516A"/>
    <w:rsid w:val="00787479"/>
    <w:rsid w:val="007A0F25"/>
    <w:rsid w:val="007F0020"/>
    <w:rsid w:val="00896646"/>
    <w:rsid w:val="00901F4B"/>
    <w:rsid w:val="009139EA"/>
    <w:rsid w:val="00943F40"/>
    <w:rsid w:val="0094644C"/>
    <w:rsid w:val="00951A47"/>
    <w:rsid w:val="00957318"/>
    <w:rsid w:val="0096474E"/>
    <w:rsid w:val="00974940"/>
    <w:rsid w:val="009C4A50"/>
    <w:rsid w:val="00A00D69"/>
    <w:rsid w:val="00AB31A7"/>
    <w:rsid w:val="00B07A87"/>
    <w:rsid w:val="00B30A80"/>
    <w:rsid w:val="00B534A2"/>
    <w:rsid w:val="00BC3EBE"/>
    <w:rsid w:val="00BF2069"/>
    <w:rsid w:val="00C12EF2"/>
    <w:rsid w:val="00C6122F"/>
    <w:rsid w:val="00C97939"/>
    <w:rsid w:val="00CE7CAF"/>
    <w:rsid w:val="00CF4DDB"/>
    <w:rsid w:val="00CF7107"/>
    <w:rsid w:val="00D421A2"/>
    <w:rsid w:val="00DB7098"/>
    <w:rsid w:val="00DE36BC"/>
    <w:rsid w:val="00DF5230"/>
    <w:rsid w:val="00E20551"/>
    <w:rsid w:val="00E7553B"/>
    <w:rsid w:val="00E948E2"/>
    <w:rsid w:val="00E96777"/>
    <w:rsid w:val="00EE373B"/>
    <w:rsid w:val="00EE76FF"/>
    <w:rsid w:val="00F11A32"/>
    <w:rsid w:val="00FB57FB"/>
    <w:rsid w:val="00FC26C2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EBE"/>
  </w:style>
  <w:style w:type="paragraph" w:customStyle="1" w:styleId="C4475BC594FE41A4B70644BC0F69B0A8">
    <w:name w:val="C4475BC594FE41A4B70644BC0F69B0A8"/>
    <w:rsid w:val="006D3118"/>
  </w:style>
  <w:style w:type="paragraph" w:customStyle="1" w:styleId="C8D0B50B4D3D42A9A7661B14EF7F7FE9">
    <w:name w:val="C8D0B50B4D3D42A9A7661B14EF7F7FE9"/>
    <w:rsid w:val="006D3118"/>
  </w:style>
  <w:style w:type="paragraph" w:customStyle="1" w:styleId="F5D69EE10CF54A22A93EB733D8A31872">
    <w:name w:val="F5D69EE10CF54A22A93EB733D8A31872"/>
    <w:rsid w:val="006D3118"/>
  </w:style>
  <w:style w:type="paragraph" w:customStyle="1" w:styleId="0695A250581049B895D4377090BCAFA2">
    <w:name w:val="0695A250581049B895D4377090BCAFA2"/>
    <w:rsid w:val="002A05EC"/>
  </w:style>
  <w:style w:type="paragraph" w:customStyle="1" w:styleId="34A591BDB1B74313976255CB56D0AD95">
    <w:name w:val="34A591BDB1B74313976255CB56D0AD95"/>
    <w:rsid w:val="002A05EC"/>
  </w:style>
  <w:style w:type="paragraph" w:customStyle="1" w:styleId="3E8326C8F0E34D9EA6C1B035D754E346">
    <w:name w:val="3E8326C8F0E34D9EA6C1B035D754E346"/>
    <w:rsid w:val="00BC3EBE"/>
  </w:style>
  <w:style w:type="paragraph" w:customStyle="1" w:styleId="2D764354A52C4014B107D90AE857A63E">
    <w:name w:val="2D764354A52C4014B107D90AE857A63E"/>
    <w:rsid w:val="00BC3EBE"/>
  </w:style>
  <w:style w:type="paragraph" w:customStyle="1" w:styleId="6B7E8344AB0049549444CD8F08266947">
    <w:name w:val="6B7E8344AB0049549444CD8F08266947"/>
    <w:rsid w:val="00BC3EBE"/>
  </w:style>
  <w:style w:type="paragraph" w:customStyle="1" w:styleId="6B227E337B7143D3B4D687CF38E8E2EE">
    <w:name w:val="6B227E337B7143D3B4D687CF38E8E2EE"/>
    <w:rsid w:val="00BC3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989E03B19274F8D77AE7BEF25D068" ma:contentTypeVersion="14" ma:contentTypeDescription="Crée un document." ma:contentTypeScope="" ma:versionID="18b91b5459a9c0b8ae334b1d8ac55c4b">
  <xsd:schema xmlns:xsd="http://www.w3.org/2001/XMLSchema" xmlns:xs="http://www.w3.org/2001/XMLSchema" xmlns:p="http://schemas.microsoft.com/office/2006/metadata/properties" xmlns:ns2="ad9a206a-cb87-42ae-9208-8125fb1f4186" xmlns:ns3="9d119fea-41c8-4acf-a542-18236c7a8dbd" targetNamespace="http://schemas.microsoft.com/office/2006/metadata/properties" ma:root="true" ma:fieldsID="22617966583892d0fd9fd951777bde71" ns2:_="" ns3:_="">
    <xsd:import namespace="ad9a206a-cb87-42ae-9208-8125fb1f4186"/>
    <xsd:import namespace="9d119fea-41c8-4acf-a542-18236c7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air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a206a-cb87-42ae-9208-8125fb1f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aires" ma:index="20" nillable="true" ma:displayName="Commentaires" ma:format="Dropdown" ma:internalName="Commentair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19fea-41c8-4acf-a542-18236c7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ad9a206a-cb87-42ae-9208-8125fb1f4186" xsi:nil="true"/>
  </documentManagement>
</p:properties>
</file>

<file path=customXml/itemProps1.xml><?xml version="1.0" encoding="utf-8"?>
<ds:datastoreItem xmlns:ds="http://schemas.openxmlformats.org/officeDocument/2006/customXml" ds:itemID="{D39919E8-C7A0-4F04-A3E6-84417F080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a206a-cb87-42ae-9208-8125fb1f4186"/>
    <ds:schemaRef ds:uri="9d119fea-41c8-4acf-a542-18236c7a8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0C2C7-EC5D-4A8D-8E4A-0E5FFCBD8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D667B-CDB3-4338-AF82-6E85B2BF5D63}">
  <ds:schemaRefs>
    <ds:schemaRef ds:uri="http://schemas.microsoft.com/office/2006/metadata/properties"/>
    <ds:schemaRef ds:uri="http://schemas.microsoft.com/office/infopath/2007/PartnerControls"/>
    <ds:schemaRef ds:uri="ad9a206a-cb87-42ae-9208-8125fb1f4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2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CRAIG JOHNSTON</cp:lastModifiedBy>
  <cp:revision>3</cp:revision>
  <cp:lastPrinted>2021-12-06T22:23:00Z</cp:lastPrinted>
  <dcterms:created xsi:type="dcterms:W3CDTF">2022-04-20T16:36:00Z</dcterms:created>
  <dcterms:modified xsi:type="dcterms:W3CDTF">2022-04-22T08:50:00Z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2022-03-24T17:12:10Z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14d46988-cede-4bdb-8987-82f49097d415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0x010100456989E03B19274F8D77AE7BEF25D068</vt:lpwstr>
  </property>
</Properties>
</file>