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2A7A" w14:textId="46B9E0A1" w:rsidR="00C3764B" w:rsidRPr="00FA4885" w:rsidRDefault="00FA4885" w:rsidP="00FA4885">
      <w:pPr>
        <w:pStyle w:val="SSubjectBlock"/>
        <w:rPr>
          <w:rStyle w:val="normaltextrun"/>
        </w:rPr>
      </w:pPr>
      <w:r>
        <w:t>Mathilde Lheureux assume la guida di Free2move eSolutions in qualità di nuovo CEO</w:t>
      </w:r>
      <w:r>
        <w:rPr>
          <w:color w:val="2B579A"/>
          <w:shd w:val="clear" w:color="auto" w:fill="E6E6E6"/>
          <w:lang w:val="en-US"/>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695D4F"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337C905C" w14:textId="219CAA24" w:rsidR="00FA4885" w:rsidRDefault="3E77C6FD" w:rsidP="000B374B">
      <w:pPr>
        <w:pStyle w:val="SDatePlace"/>
        <w:spacing w:after="0"/>
        <w:jc w:val="both"/>
      </w:pPr>
      <w:r>
        <w:t xml:space="preserve">AMSTERDAM, 24 ottobre 2022 - Free2move eSolutions, una joint venture tra </w:t>
      </w:r>
      <w:r w:rsidR="000B374B">
        <w:t xml:space="preserve">Gruppo </w:t>
      </w:r>
      <w:r>
        <w:t>NHOA (NHOA.PA) e Stellantis N.V., annuncia la nomina di Mathilde Lheureux a</w:t>
      </w:r>
      <w:r w:rsidR="000B374B">
        <w:t xml:space="preserve"> CEO.</w:t>
      </w:r>
    </w:p>
    <w:p w14:paraId="7BD60F25" w14:textId="77777777" w:rsidR="00FA4885" w:rsidRDefault="00FA4885" w:rsidP="000B374B">
      <w:pPr>
        <w:pStyle w:val="SDatePlace"/>
        <w:spacing w:after="0"/>
        <w:jc w:val="both"/>
      </w:pPr>
    </w:p>
    <w:p w14:paraId="4CBADD9B" w14:textId="516B3E46" w:rsidR="00FA4885" w:rsidRDefault="00FA4885" w:rsidP="000B374B">
      <w:pPr>
        <w:pStyle w:val="SDatePlace"/>
        <w:spacing w:after="0"/>
        <w:jc w:val="both"/>
      </w:pPr>
      <w:r>
        <w:t xml:space="preserve">All’unanimità, il Consiglio di </w:t>
      </w:r>
      <w:r w:rsidR="00A76399">
        <w:t>A</w:t>
      </w:r>
      <w:r>
        <w:t xml:space="preserve">mministrazione ha nominato CEO Mathilde Lheureux e ha ringraziato Roberto Di Stefano per lo straordinario lavoro svolto in un contesto tanto complesso. Roberto Di Stefano assumerà un’altra carica all’interno dell’organizzazione di Stellantis. </w:t>
      </w:r>
    </w:p>
    <w:p w14:paraId="1E637B50" w14:textId="77777777" w:rsidR="00FA4885" w:rsidRDefault="00FA4885" w:rsidP="000B374B">
      <w:pPr>
        <w:pStyle w:val="SDatePlace"/>
        <w:spacing w:after="0"/>
        <w:jc w:val="both"/>
      </w:pPr>
    </w:p>
    <w:p w14:paraId="0729AB33" w14:textId="1A40F237" w:rsidR="00B36569" w:rsidRDefault="00B36569" w:rsidP="000B374B">
      <w:pPr>
        <w:pStyle w:val="SDatePlace"/>
        <w:spacing w:after="0"/>
        <w:jc w:val="both"/>
      </w:pPr>
      <w:r>
        <w:t xml:space="preserve">“Nel suo nuovo ruolo di CEO di Free2move eSolutions, Mathilde guiderà l’azienda affinché contribuisca efficacemente alla strategia di elettrificazione </w:t>
      </w:r>
      <w:hyperlink r:id="rId11" w:history="1">
        <w:r>
          <w:rPr>
            <w:rStyle w:val="Hyperlink"/>
          </w:rPr>
          <w:t>Dare Forward 2030</w:t>
        </w:r>
      </w:hyperlink>
      <w:r>
        <w:t xml:space="preserve"> di Stellantis, trasformando Free2move eSolutions in un importante attore nel panorama delle soluzioni di ricarica sostenibili e redditizie,” ha dichiarato Brigitte Courtehoux, CEO di Free2move e membro del Global Executive Committee di Stellantis. </w:t>
      </w:r>
    </w:p>
    <w:p w14:paraId="6C1E6E10" w14:textId="77777777" w:rsidR="00B36569" w:rsidRDefault="00B36569" w:rsidP="000B374B">
      <w:pPr>
        <w:pStyle w:val="SDatePlace"/>
        <w:spacing w:after="0"/>
        <w:jc w:val="both"/>
      </w:pPr>
    </w:p>
    <w:p w14:paraId="37D46863" w14:textId="2A90590F" w:rsidR="00FA4885" w:rsidRDefault="00FA4885" w:rsidP="000B374B">
      <w:pPr>
        <w:pStyle w:val="SDatePlace"/>
        <w:spacing w:after="0"/>
        <w:jc w:val="both"/>
      </w:pPr>
      <w:r>
        <w:t>“Desidero dare a Mathilde il benvenuto a bordo. È un onore per me lavorare a fianco di una dirigente del suo livello, dotata di una comprovata esperienza nella creazione di valore e delle esatte capacità manageriali di cui l’azienda ha bisogno in questo momento per portare Free2move eSolutions a un livello superiore,” ha commentato Carlalberto Guglielminotti, CEO d</w:t>
      </w:r>
      <w:r w:rsidR="006913B4">
        <w:t>el</w:t>
      </w:r>
      <w:r>
        <w:t xml:space="preserve"> </w:t>
      </w:r>
      <w:r w:rsidR="000B374B">
        <w:t xml:space="preserve">Gruppo </w:t>
      </w:r>
      <w:r>
        <w:t>NHOA. “Mathilde sa come valorizzare le persone, in perfetta sintonia con la cultura e i valori dell’azienda. Insieme all’efficace team dirigenziale di Free2move eSolutions, sono certo saprà guidare l’azienda focalizzandosi sulle sfide di esecuzione e garantendo a tutti i nostri stakehol</w:t>
      </w:r>
      <w:r w:rsidR="00DE15BA">
        <w:t>d</w:t>
      </w:r>
      <w:r>
        <w:t>er prestazioni elevate e valore a lungo termine.”</w:t>
      </w:r>
    </w:p>
    <w:p w14:paraId="4F3BA698" w14:textId="77777777" w:rsidR="00FA4885" w:rsidRDefault="00FA4885" w:rsidP="000B374B">
      <w:pPr>
        <w:pStyle w:val="SDatePlace"/>
        <w:spacing w:after="0"/>
        <w:jc w:val="both"/>
      </w:pPr>
    </w:p>
    <w:p w14:paraId="6AB57913" w14:textId="390BA303" w:rsidR="00FA4885" w:rsidRDefault="00EA1E75" w:rsidP="000B374B">
      <w:pPr>
        <w:pStyle w:val="SDatePlace"/>
        <w:spacing w:after="0"/>
        <w:jc w:val="both"/>
      </w:pPr>
      <w:r>
        <w:t xml:space="preserve">Mathilde Lheureux vanta oltre 15 anni di esperienza nel settore automotive. Prima di entrare in Stellantis nel </w:t>
      </w:r>
      <w:r w:rsidR="000B374B">
        <w:t>gennaio</w:t>
      </w:r>
      <w:r>
        <w:t xml:space="preserve"> 2021, ha ricoperto il ruolo di Head of Global Talent and Top Management nel </w:t>
      </w:r>
      <w:r w:rsidR="005D6618">
        <w:t xml:space="preserve">Groupe </w:t>
      </w:r>
      <w:r>
        <w:t xml:space="preserve">PSA. </w:t>
      </w:r>
      <w:r>
        <w:lastRenderedPageBreak/>
        <w:t xml:space="preserve">In precedenza, ha svolto la funzione di Capo dello staff di Carlos Tavares nel Groupe PSA. Durante la sua carriera nel Groupe PSA, ha sviluppato un’esperienza ampia e diversificata che spazia dalla ricerca e sviluppo agli affari pubblici, alla strategia aziendale. </w:t>
      </w:r>
    </w:p>
    <w:p w14:paraId="18922740" w14:textId="77777777" w:rsidR="00FA4885" w:rsidRDefault="00FA4885" w:rsidP="000B374B">
      <w:pPr>
        <w:pStyle w:val="SDatePlace"/>
        <w:spacing w:after="0"/>
        <w:jc w:val="both"/>
      </w:pPr>
    </w:p>
    <w:p w14:paraId="502CD612" w14:textId="15133986" w:rsidR="00FA4885" w:rsidRDefault="00FA4885" w:rsidP="00A76399">
      <w:pPr>
        <w:pStyle w:val="SDatePlace"/>
        <w:spacing w:after="0"/>
        <w:jc w:val="both"/>
      </w:pPr>
      <w:r>
        <w:t>La nomina diventerà effettiva il 1° novembre 2022.</w:t>
      </w:r>
    </w:p>
    <w:p w14:paraId="50371775" w14:textId="77777777" w:rsidR="00FA4885" w:rsidRDefault="00FA4885" w:rsidP="00A76399">
      <w:pPr>
        <w:pStyle w:val="SDatePlace"/>
        <w:spacing w:after="0"/>
        <w:jc w:val="both"/>
      </w:pPr>
    </w:p>
    <w:p w14:paraId="18D82BDE" w14:textId="0F79AFFC" w:rsidR="00E047DA" w:rsidRDefault="00E047DA">
      <w:pPr>
        <w:pStyle w:val="SDatePlace"/>
        <w:spacing w:after="0"/>
        <w:jc w:val="center"/>
      </w:pPr>
      <w:r>
        <w:t># # #</w:t>
      </w:r>
    </w:p>
    <w:p w14:paraId="6451C65E" w14:textId="77777777" w:rsidR="00E06510" w:rsidRDefault="00E06510" w:rsidP="00E06510">
      <w:pPr>
        <w:jc w:val="left"/>
      </w:pPr>
    </w:p>
    <w:p w14:paraId="3033EC60" w14:textId="77777777" w:rsidR="00B96799" w:rsidRPr="00595FF8" w:rsidRDefault="00B96799" w:rsidP="000F2FE8">
      <w:pPr>
        <w:pStyle w:val="SDatePlace"/>
        <w:rPr>
          <w:b/>
          <w:color w:val="243782" w:themeColor="accent1"/>
          <w:szCs w:val="24"/>
        </w:rPr>
      </w:pPr>
      <w:r>
        <w:rPr>
          <w:b/>
          <w:color w:val="243782" w:themeColor="accent1"/>
          <w:szCs w:val="24"/>
        </w:rPr>
        <w:t>Stellantis</w:t>
      </w:r>
    </w:p>
    <w:p w14:paraId="52FFEBC0" w14:textId="0D5E6AA9" w:rsidR="007819D6" w:rsidRPr="00595FF8" w:rsidRDefault="007819D6" w:rsidP="007819D6">
      <w:pPr>
        <w:rPr>
          <w:rFonts w:eastAsia="Encode Sans" w:cs="Encode Sans"/>
          <w:i/>
          <w:color w:val="222222"/>
          <w:szCs w:val="24"/>
          <w:highlight w:val="white"/>
        </w:rPr>
      </w:pPr>
      <w:bookmarkStart w:id="0" w:name="_Hlk97712532"/>
      <w:r>
        <w:rPr>
          <w:i/>
          <w:color w:val="222222"/>
          <w:szCs w:val="24"/>
          <w:highlight w:val="white"/>
        </w:rPr>
        <w:t>Stellantis N.V. (NYSE / MTA / Euronext Parigi: STLA) è uno degli automaker e mobility provider leader al mondo.</w:t>
      </w:r>
      <w:r>
        <w:rPr>
          <w:i/>
          <w:color w:val="222222"/>
          <w:szCs w:val="24"/>
        </w:rPr>
        <w:t xml:space="preserve"> I suoi </w:t>
      </w:r>
      <w:r>
        <w:rPr>
          <w:i/>
          <w:color w:val="222222"/>
          <w:szCs w:val="24"/>
          <w:highlight w:val="white"/>
        </w:rPr>
        <w:t>brand iconici e storici incarnano la passione dei fondatori visionari e dei clienti di oggi nei loro prodotti e servizi innovativi, tra cui Abarth, Alfa Romeo, Chrysler, Citroën, Dodge, DS Automobiles, Fiat, Jeep</w:t>
      </w:r>
      <w:r>
        <w:rPr>
          <w:i/>
          <w:color w:val="222222"/>
          <w:szCs w:val="24"/>
          <w:highlight w:val="white"/>
          <w:vertAlign w:val="subscript"/>
        </w:rPr>
        <w:t>®</w:t>
      </w:r>
      <w:r>
        <w:rPr>
          <w:i/>
          <w:color w:val="222222"/>
          <w:szCs w:val="24"/>
          <w:highlight w:val="white"/>
        </w:rPr>
        <w:t>, Lancia, Maserati, Opel, Peugeot, Ram, Vauxhall, Free2move e Leasys. Grazie alla diversità che ci alimenta, guidiamo il modo in cui il mondo si muove, aspirando a diventare la migliore mobility tech company sostenibile, non la più grande, creando al contempo valore aggiunto per tutti gli stakeholder nonché per le community in cui opera. Per maggiori informazioni, visitare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824EC8" w:rsidRPr="006279C9" w14:paraId="536A87E3" w14:textId="77777777" w:rsidTr="00FA54DD">
        <w:trPr>
          <w:trHeight w:val="729"/>
        </w:trPr>
        <w:tc>
          <w:tcPr>
            <w:tcW w:w="579" w:type="dxa"/>
            <w:vAlign w:val="center"/>
          </w:tcPr>
          <w:bookmarkEnd w:id="0"/>
          <w:p w14:paraId="3F040C87" w14:textId="4EEB8F04" w:rsidR="00824EC8" w:rsidRPr="006279C9" w:rsidRDefault="00824EC8" w:rsidP="00824EC8">
            <w:pPr>
              <w:spacing w:after="0"/>
              <w:jc w:val="left"/>
              <w:rPr>
                <w:color w:val="243782" w:themeColor="text2"/>
                <w:sz w:val="22"/>
                <w:szCs w:val="22"/>
              </w:rPr>
            </w:pPr>
            <w:r>
              <w:rPr>
                <w:noProof/>
                <w:color w:val="243782" w:themeColor="text2"/>
                <w:sz w:val="22"/>
                <w:szCs w:val="22"/>
                <w:shd w:val="clear" w:color="auto" w:fill="E6E6E6"/>
                <w:lang w:val="en-US"/>
              </w:rPr>
              <w:drawing>
                <wp:anchor distT="0" distB="0" distL="114300" distR="114300" simplePos="0" relativeHeight="251658244"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03CBE4B9" w:rsidR="00824EC8" w:rsidRPr="00824EC8" w:rsidRDefault="00E042AA" w:rsidP="00824EC8">
            <w:pPr>
              <w:spacing w:before="120" w:after="0"/>
              <w:jc w:val="left"/>
              <w:rPr>
                <w:color w:val="243782" w:themeColor="text2"/>
                <w:sz w:val="22"/>
                <w:szCs w:val="22"/>
                <w:u w:val="single"/>
              </w:rPr>
            </w:pPr>
            <w:hyperlink r:id="rId13" w:history="1">
              <w:r w:rsidR="006B7F55">
                <w:rPr>
                  <w:rStyle w:val="Hyperlink"/>
                  <w:sz w:val="22"/>
                  <w:szCs w:val="22"/>
                  <w:u w:val="single"/>
                </w:rPr>
                <w:t>@Stellantis</w:t>
              </w:r>
            </w:hyperlink>
          </w:p>
        </w:tc>
        <w:tc>
          <w:tcPr>
            <w:tcW w:w="570" w:type="dxa"/>
            <w:vAlign w:val="center"/>
          </w:tcPr>
          <w:p w14:paraId="47BEDC18" w14:textId="77777777" w:rsidR="00824EC8" w:rsidRPr="006279C9" w:rsidRDefault="00824EC8" w:rsidP="00824EC8">
            <w:pPr>
              <w:spacing w:after="0"/>
              <w:jc w:val="left"/>
              <w:rPr>
                <w:color w:val="243782" w:themeColor="text2"/>
                <w:sz w:val="22"/>
                <w:szCs w:val="22"/>
              </w:rPr>
            </w:pPr>
            <w:r>
              <w:rPr>
                <w:noProof/>
                <w:color w:val="243782" w:themeColor="text2"/>
                <w:sz w:val="22"/>
                <w:szCs w:val="22"/>
                <w:shd w:val="clear" w:color="auto" w:fill="E6E6E6"/>
                <w:lang w:val="en-US"/>
              </w:rPr>
              <w:drawing>
                <wp:anchor distT="0" distB="0" distL="114300" distR="114300" simplePos="0" relativeHeight="251658241"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7C0BE2C9" w:rsidR="00824EC8" w:rsidRPr="00824EC8" w:rsidRDefault="00E042AA" w:rsidP="00824EC8">
            <w:pPr>
              <w:spacing w:before="120" w:after="0"/>
              <w:jc w:val="left"/>
              <w:rPr>
                <w:color w:val="243782" w:themeColor="text2"/>
                <w:sz w:val="22"/>
                <w:szCs w:val="22"/>
                <w:u w:val="single"/>
              </w:rPr>
            </w:pPr>
            <w:hyperlink r:id="rId15" w:history="1">
              <w:r w:rsidR="006B7F55">
                <w:rPr>
                  <w:rStyle w:val="Hyperlink"/>
                  <w:sz w:val="22"/>
                  <w:szCs w:val="22"/>
                  <w:u w:val="single"/>
                </w:rPr>
                <w:t>Stellantis</w:t>
              </w:r>
            </w:hyperlink>
          </w:p>
        </w:tc>
        <w:tc>
          <w:tcPr>
            <w:tcW w:w="556" w:type="dxa"/>
            <w:vAlign w:val="center"/>
          </w:tcPr>
          <w:p w14:paraId="4542639C" w14:textId="77777777" w:rsidR="00824EC8" w:rsidRPr="006279C9" w:rsidRDefault="00824EC8" w:rsidP="00824EC8">
            <w:pPr>
              <w:spacing w:after="0"/>
              <w:jc w:val="left"/>
              <w:rPr>
                <w:color w:val="243782" w:themeColor="text2"/>
                <w:sz w:val="22"/>
                <w:szCs w:val="22"/>
              </w:rPr>
            </w:pPr>
            <w:r>
              <w:rPr>
                <w:noProof/>
                <w:color w:val="243782" w:themeColor="text2"/>
                <w:sz w:val="22"/>
                <w:szCs w:val="22"/>
                <w:shd w:val="clear" w:color="auto" w:fill="E6E6E6"/>
                <w:lang w:val="en-US"/>
              </w:rPr>
              <w:drawing>
                <wp:anchor distT="0" distB="0" distL="114300" distR="114300" simplePos="0" relativeHeight="25165824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1E7CD865" w:rsidR="00824EC8" w:rsidRPr="00824EC8" w:rsidRDefault="00E042AA" w:rsidP="00824EC8">
            <w:pPr>
              <w:spacing w:before="120" w:after="0"/>
              <w:jc w:val="left"/>
              <w:rPr>
                <w:color w:val="243782" w:themeColor="text2"/>
                <w:sz w:val="22"/>
                <w:szCs w:val="22"/>
                <w:u w:val="single"/>
              </w:rPr>
            </w:pPr>
            <w:hyperlink r:id="rId17" w:history="1">
              <w:r w:rsidR="006B7F55">
                <w:rPr>
                  <w:rStyle w:val="Hyperlink"/>
                  <w:sz w:val="22"/>
                  <w:szCs w:val="22"/>
                  <w:u w:val="single"/>
                </w:rPr>
                <w:t>Stellantis</w:t>
              </w:r>
            </w:hyperlink>
          </w:p>
        </w:tc>
        <w:tc>
          <w:tcPr>
            <w:tcW w:w="568" w:type="dxa"/>
            <w:vAlign w:val="center"/>
          </w:tcPr>
          <w:p w14:paraId="17983F5C" w14:textId="77777777" w:rsidR="00824EC8" w:rsidRPr="006279C9" w:rsidRDefault="00824EC8" w:rsidP="00824EC8">
            <w:pPr>
              <w:spacing w:after="0"/>
              <w:jc w:val="left"/>
              <w:rPr>
                <w:color w:val="243782" w:themeColor="text2"/>
                <w:sz w:val="22"/>
                <w:szCs w:val="22"/>
              </w:rPr>
            </w:pPr>
            <w:r>
              <w:rPr>
                <w:noProof/>
                <w:color w:val="243782" w:themeColor="text2"/>
                <w:sz w:val="22"/>
                <w:szCs w:val="22"/>
                <w:shd w:val="clear" w:color="auto" w:fill="E6E6E6"/>
                <w:lang w:val="en-US"/>
              </w:rPr>
              <w:drawing>
                <wp:anchor distT="0" distB="0" distL="114300" distR="114300" simplePos="0" relativeHeight="251658243"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10BFE30A" w:rsidR="00824EC8" w:rsidRPr="00824EC8" w:rsidRDefault="00E042AA" w:rsidP="00824EC8">
            <w:pPr>
              <w:spacing w:before="120" w:after="0"/>
              <w:jc w:val="left"/>
              <w:rPr>
                <w:color w:val="243782" w:themeColor="text2"/>
                <w:sz w:val="22"/>
                <w:szCs w:val="22"/>
                <w:u w:val="single"/>
              </w:rPr>
            </w:pPr>
            <w:hyperlink r:id="rId19" w:history="1">
              <w:r w:rsidR="006B7F55">
                <w:rPr>
                  <w:rStyle w:val="Hyperlink"/>
                  <w:sz w:val="22"/>
                  <w:szCs w:val="22"/>
                  <w:u w:val="single"/>
                </w:rPr>
                <w:t>Stellantis</w:t>
              </w:r>
            </w:hyperlink>
          </w:p>
        </w:tc>
      </w:tr>
      <w:tr w:rsidR="00E047DA" w:rsidRPr="00A858D2" w14:paraId="37BC0A26" w14:textId="77777777" w:rsidTr="00FA54DD">
        <w:tblPrEx>
          <w:tblCellMar>
            <w:right w:w="57" w:type="dxa"/>
          </w:tblCellMar>
        </w:tblPrEx>
        <w:trPr>
          <w:gridAfter w:val="1"/>
          <w:wAfter w:w="22" w:type="dxa"/>
          <w:trHeight w:val="2043"/>
        </w:trPr>
        <w:tc>
          <w:tcPr>
            <w:tcW w:w="8364" w:type="dxa"/>
            <w:gridSpan w:val="8"/>
          </w:tcPr>
          <w:p w14:paraId="45A2313F" w14:textId="77777777" w:rsidR="00FA54DD" w:rsidRPr="00FA4885" w:rsidRDefault="00FA54DD" w:rsidP="00FA54DD">
            <w:pPr>
              <w:pStyle w:val="SDatePlace"/>
              <w:rPr>
                <w:rFonts w:asciiTheme="majorHAnsi" w:hAnsiTheme="majorHAnsi"/>
                <w:bCs/>
                <w:i/>
                <w:noProof/>
                <w:color w:val="243782" w:themeColor="text2"/>
                <w:szCs w:val="24"/>
              </w:rPr>
            </w:pPr>
          </w:p>
          <w:p w14:paraId="21B5C283" w14:textId="5AABE7D7" w:rsidR="00FA4885" w:rsidRPr="00FA4885" w:rsidRDefault="00C639C6" w:rsidP="00FA4885">
            <w:pPr>
              <w:pStyle w:val="SDatePlace"/>
              <w:rPr>
                <w:b/>
                <w:color w:val="243782" w:themeColor="accent1"/>
                <w:szCs w:val="24"/>
              </w:rPr>
            </w:pPr>
            <w:r>
              <w:rPr>
                <w:b/>
                <w:color w:val="243782" w:themeColor="accent1"/>
                <w:szCs w:val="24"/>
              </w:rPr>
              <w:t>NHOA</w:t>
            </w:r>
          </w:p>
          <w:p w14:paraId="67BCB3FA" w14:textId="77777777" w:rsidR="00AE3344" w:rsidRPr="000B374B" w:rsidRDefault="00AE3344" w:rsidP="00AE3344">
            <w:pPr>
              <w:snapToGrid w:val="0"/>
              <w:spacing w:after="60"/>
              <w:rPr>
                <w:szCs w:val="18"/>
              </w:rPr>
            </w:pPr>
            <w:r w:rsidRPr="000B374B">
              <w:rPr>
                <w:szCs w:val="18"/>
              </w:rPr>
              <w:t>NHOA S.A. (già Engie EPS), player globale nello stoccaggio di energia, nella mobilità elettrica e nelle reti di ricarica rapida e ultra-rapida per veicoli elettrici, sviluppa tecnologie che consentono la transizione verso l'energia pulita e la mobilità sostenibile, plasmando il futuro di una prossima generazione che vive in armonia con il nostro pianeta.</w:t>
            </w:r>
          </w:p>
          <w:p w14:paraId="4D517A6D" w14:textId="77777777" w:rsidR="00AE3344" w:rsidRPr="000B374B" w:rsidRDefault="00AE3344" w:rsidP="00AE3344">
            <w:pPr>
              <w:snapToGrid w:val="0"/>
              <w:spacing w:after="60"/>
              <w:rPr>
                <w:szCs w:val="18"/>
              </w:rPr>
            </w:pPr>
            <w:r w:rsidRPr="000B374B">
              <w:rPr>
                <w:szCs w:val="18"/>
              </w:rPr>
              <w:t xml:space="preserve">Quotata sul mercato regolamentato di Euronext Parigi (NHOA:PA), NHOA fa parte degli indici finanziari CAC® Mid &amp; Small e CAC® All-Tradable. </w:t>
            </w:r>
          </w:p>
          <w:p w14:paraId="49D2840F" w14:textId="77777777" w:rsidR="00AE3344" w:rsidRPr="000B374B" w:rsidRDefault="00AE3344" w:rsidP="00AE3344">
            <w:pPr>
              <w:snapToGrid w:val="0"/>
              <w:spacing w:after="60"/>
              <w:rPr>
                <w:szCs w:val="18"/>
              </w:rPr>
            </w:pPr>
            <w:r w:rsidRPr="000B374B">
              <w:rPr>
                <w:szCs w:val="18"/>
              </w:rPr>
              <w:t xml:space="preserve">NHOA, con uffici in Francia, Spagna, Stati Uniti e Australia, mantiene integralmente in Italia la ricerca, lo sviluppo e la produzione delle proprie tecnologie. </w:t>
            </w:r>
          </w:p>
          <w:p w14:paraId="2C2112D6" w14:textId="77777777" w:rsidR="00AE3344" w:rsidRPr="001B00C2" w:rsidRDefault="00AE3344" w:rsidP="00AE3344">
            <w:pPr>
              <w:snapToGrid w:val="0"/>
              <w:spacing w:after="60"/>
              <w:rPr>
                <w:rFonts w:ascii="Maax" w:hAnsi="Maax"/>
                <w:color w:val="897AB7"/>
                <w:sz w:val="18"/>
                <w:szCs w:val="18"/>
              </w:rPr>
            </w:pPr>
            <w:r w:rsidRPr="000B374B">
              <w:rPr>
                <w:szCs w:val="18"/>
              </w:rPr>
              <w:t xml:space="preserve">Per ulteriori informazioni, visitare </w:t>
            </w:r>
            <w:hyperlink r:id="rId20" w:history="1">
              <w:r w:rsidRPr="000B374B">
                <w:rPr>
                  <w:rStyle w:val="Hyperlink"/>
                  <w:bCs/>
                  <w:szCs w:val="24"/>
                </w:rPr>
                <w:t>www.nhoa.energy</w:t>
              </w:r>
            </w:hyperlink>
            <w:r w:rsidRPr="001B00C2">
              <w:rPr>
                <w:rFonts w:ascii="Maax" w:hAnsi="Maax"/>
                <w:color w:val="897AB7"/>
                <w:sz w:val="18"/>
                <w:szCs w:val="18"/>
              </w:rPr>
              <w:t xml:space="preserve"> </w:t>
            </w:r>
          </w:p>
          <w:p w14:paraId="4C6138EB" w14:textId="4F71E5B5" w:rsidR="00C5646E" w:rsidRPr="00FA4885" w:rsidRDefault="00C5646E" w:rsidP="00FA4885">
            <w:pPr>
              <w:pStyle w:val="SDatePlace"/>
              <w:rPr>
                <w:bCs/>
                <w:szCs w:val="24"/>
              </w:rPr>
            </w:pPr>
            <w:r>
              <w:t xml:space="preserve">Seguiteci su </w:t>
            </w:r>
            <w:hyperlink r:id="rId21" w:history="1">
              <w:r>
                <w:rPr>
                  <w:rStyle w:val="Hyperlink"/>
                  <w:bCs/>
                  <w:szCs w:val="24"/>
                </w:rPr>
                <w:t>LinkedIn</w:t>
              </w:r>
            </w:hyperlink>
            <w:r>
              <w:t xml:space="preserve"> e </w:t>
            </w:r>
            <w:hyperlink r:id="rId22" w:history="1">
              <w:r>
                <w:rPr>
                  <w:rStyle w:val="Hyperlink"/>
                  <w:bCs/>
                  <w:szCs w:val="24"/>
                </w:rPr>
                <w:t>Instagram</w:t>
              </w:r>
            </w:hyperlink>
          </w:p>
          <w:p w14:paraId="195629A2" w14:textId="421A3F8B" w:rsidR="002161A0" w:rsidRPr="00DD63FE" w:rsidRDefault="002161A0" w:rsidP="00FA54DD">
            <w:pPr>
              <w:pStyle w:val="SDatePlace"/>
              <w:rPr>
                <w:b/>
                <w:color w:val="243782" w:themeColor="accent1"/>
                <w:szCs w:val="24"/>
              </w:rPr>
            </w:pPr>
            <w:r>
              <w:rPr>
                <w:b/>
                <w:color w:val="243782" w:themeColor="accent1"/>
                <w:szCs w:val="24"/>
              </w:rPr>
              <w:lastRenderedPageBreak/>
              <w:t>Free2move e Free2move e-Solutions</w:t>
            </w:r>
          </w:p>
          <w:p w14:paraId="6B145AA0" w14:textId="110507A2" w:rsidR="00C639C6" w:rsidRDefault="00C639C6" w:rsidP="002161A0">
            <w:r>
              <w:t>Free2move è un marchio globale di mobilità che offre un ecosistema completo e unico per i suoi clienti privati e professionali in tutto il mondo. Basandosi su dati e tecnologia, Free2move mette l’esperienza del cliente al centro della propria attività, per reinventare la mobilità e facilitare la transizione alla mobilità elettrica.</w:t>
            </w:r>
          </w:p>
          <w:p w14:paraId="2C644662" w14:textId="77777777" w:rsidR="00C639C6" w:rsidRDefault="00C639C6" w:rsidP="00C639C6">
            <w:r>
              <w:t>Free2move eSolutions è una joint venture tra Stellantis e NHOA, che mira a diventare leader nella progettazione, sviluppo, produzione e distribuzione di prodotti per la mobilità elettrica. Con spirito innovativo e pionieristico, l’azienda guiderà la transizione verso nuove forme di mobilità elettrica per contribuire alla riduzione delle emissioni di CO2.</w:t>
            </w:r>
          </w:p>
          <w:p w14:paraId="090292E5" w14:textId="479323EA" w:rsidR="00C639C6" w:rsidRDefault="00C639C6" w:rsidP="00C639C6">
            <w:pPr>
              <w:jc w:val="left"/>
            </w:pPr>
            <w:r>
              <w:t>Visitate i nostri siti web: www.free2move.com, www.esolutions.free2move.com.</w:t>
            </w:r>
          </w:p>
          <w:p w14:paraId="03818FBD" w14:textId="77777777" w:rsidR="00FA54DD" w:rsidRDefault="00FA54DD" w:rsidP="00FA54DD">
            <w:bookmarkStart w:id="1" w:name="_Hlk61784883"/>
          </w:p>
          <w:p w14:paraId="5ADE9A0B" w14:textId="5D0AD45B" w:rsidR="00FA54DD" w:rsidRDefault="00FA54DD" w:rsidP="00FA54DD">
            <w:r>
              <w:rPr>
                <w:noProof/>
                <w:lang w:val="en-US"/>
              </w:rPr>
              <mc:AlternateContent>
                <mc:Choice Requires="wps">
                  <w:drawing>
                    <wp:inline distT="0" distB="0" distL="0" distR="0" wp14:anchorId="5833B02C" wp14:editId="51FA6160">
                      <wp:extent cx="432000" cy="61913"/>
                      <wp:effectExtent l="0" t="0" r="6350" b="0"/>
                      <wp:docPr id="2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6B45A8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28C881DF" w14:textId="77777777" w:rsidR="00FA54DD" w:rsidRPr="00FA4885" w:rsidRDefault="00FA54DD" w:rsidP="00FA54DD">
            <w:pPr>
              <w:pStyle w:val="SContact-Sendersinfo"/>
              <w:rPr>
                <w:sz w:val="22"/>
                <w:szCs w:val="28"/>
              </w:rPr>
            </w:pPr>
            <w:r>
              <w:rPr>
                <w:sz w:val="22"/>
                <w:szCs w:val="28"/>
              </w:rPr>
              <w:t>Per maggiori informazioni, contattare:</w:t>
            </w:r>
            <w:bookmarkStart w:id="2" w:name="_Hlk97712922"/>
          </w:p>
          <w:p w14:paraId="2F2B14BD" w14:textId="5006F929" w:rsidR="00FA54DD" w:rsidRPr="006551D3" w:rsidRDefault="00E042AA" w:rsidP="00FA54DD">
            <w:pPr>
              <w:pStyle w:val="SContact-Sendersinfo"/>
              <w:rPr>
                <w:rFonts w:ascii="Encode Sans ExpandedLight" w:hAnsi="Encode Sans ExpandedLight"/>
                <w:sz w:val="20"/>
              </w:rPr>
            </w:pPr>
            <w:sdt>
              <w:sdtPr>
                <w:rPr>
                  <w:color w:val="2B579A"/>
                  <w:sz w:val="20"/>
                  <w:shd w:val="clear" w:color="auto" w:fill="E6E6E6"/>
                </w:rPr>
                <w:id w:val="143632974"/>
                <w:placeholder>
                  <w:docPart w:val="83E44FAB94584C31B762A81E421E8BC2"/>
                </w:placeholder>
                <w15:appearance w15:val="hidden"/>
              </w:sdtPr>
              <w:sdtEndPr/>
              <w:sdtContent>
                <w:sdt>
                  <w:sdtPr>
                    <w:rPr>
                      <w:color w:val="2B579A"/>
                      <w:sz w:val="20"/>
                      <w:shd w:val="clear" w:color="auto" w:fill="E6E6E6"/>
                    </w:rPr>
                    <w:id w:val="1846360346"/>
                    <w:placeholder>
                      <w:docPart w:val="9509BE986BA84FEA95751109AB57D3A7"/>
                    </w:placeholder>
                    <w15:appearance w15:val="hidden"/>
                  </w:sdtPr>
                  <w:sdtEndPr/>
                  <w:sdtContent>
                    <w:r w:rsidR="006B7F55">
                      <w:rPr>
                        <w:sz w:val="20"/>
                      </w:rPr>
                      <w:t>Valérie GILLOT</w:t>
                    </w:r>
                  </w:sdtContent>
                </w:sdt>
                <w:r w:rsidR="006B7F55">
                  <w:rPr>
                    <w:sz w:val="20"/>
                  </w:rPr>
                  <w:t xml:space="preserve">  </w:t>
                </w:r>
                <w:sdt>
                  <w:sdtPr>
                    <w:rPr>
                      <w:rFonts w:ascii="Encode Sans ExpandedLight" w:hAnsi="Encode Sans ExpandedLight"/>
                      <w:color w:val="2B579A"/>
                      <w:sz w:val="20"/>
                      <w:shd w:val="clear" w:color="auto" w:fill="E6E6E6"/>
                    </w:rPr>
                    <w:id w:val="-240650138"/>
                    <w:placeholder>
                      <w:docPart w:val="AAE974B018544456A9643F878003F52A"/>
                    </w:placeholder>
                    <w15:appearance w15:val="hidden"/>
                  </w:sdtPr>
                  <w:sdtEndPr/>
                  <w:sdtContent>
                    <w:r w:rsidR="006B7F55">
                      <w:rPr>
                        <w:rFonts w:ascii="Encode Sans ExpandedLight" w:hAnsi="Encode Sans ExpandedLight"/>
                        <w:sz w:val="20"/>
                      </w:rPr>
                      <w:t>+33 6 83 92 92 96 – valerie.gillot@stellantis.com</w:t>
                    </w:r>
                    <w:r w:rsidR="006B7F55">
                      <w:rPr>
                        <w:sz w:val="20"/>
                      </w:rPr>
                      <w:t xml:space="preserve"> </w:t>
                    </w:r>
                    <w:sdt>
                      <w:sdtPr>
                        <w:rPr>
                          <w:color w:val="2B579A"/>
                          <w:sz w:val="20"/>
                          <w:shd w:val="clear" w:color="auto" w:fill="E6E6E6"/>
                        </w:rPr>
                        <w:id w:val="1706980224"/>
                        <w:placeholder>
                          <w:docPart w:val="49DF6125FC5F4BCC8FC61151646B6C7A"/>
                        </w:placeholder>
                        <w15:appearance w15:val="hidden"/>
                      </w:sdtPr>
                      <w:sdtEndPr/>
                      <w:sdtContent>
                        <w:sdt>
                          <w:sdtPr>
                            <w:rPr>
                              <w:color w:val="2B579A"/>
                              <w:sz w:val="20"/>
                              <w:shd w:val="clear" w:color="auto" w:fill="E6E6E6"/>
                            </w:rPr>
                            <w:id w:val="1337650103"/>
                            <w:placeholder>
                              <w:docPart w:val="2853C19AEFE04C089B04E6449BB8DE14"/>
                            </w:placeholder>
                            <w15:appearance w15:val="hidden"/>
                          </w:sdtPr>
                          <w:sdtEndPr/>
                          <w:sdtContent>
                            <w:r w:rsidR="006B7F55">
                              <w:rPr>
                                <w:sz w:val="20"/>
                              </w:rPr>
                              <w:t xml:space="preserve">                       Marco BELLETTI </w:t>
                            </w:r>
                            <w:r w:rsidR="006B7F55">
                              <w:rPr>
                                <w:rFonts w:ascii="Encode Sans ExpandedLight" w:hAnsi="Encode Sans ExpandedLight"/>
                                <w:sz w:val="20"/>
                              </w:rPr>
                              <w:t>– </w:t>
                            </w:r>
                            <w:hyperlink r:id="rId23" w:history="1">
                              <w:r w:rsidR="006B7F55">
                                <w:rPr>
                                  <w:rStyle w:val="Hyperlink"/>
                                  <w:rFonts w:ascii="Encode Sans ExpandedLight" w:hAnsi="Encode Sans ExpandedLight"/>
                                  <w:sz w:val="20"/>
                                </w:rPr>
                                <w:t>marco.belletti@f2m-esolutions.com</w:t>
                              </w:r>
                            </w:hyperlink>
                            <w:r w:rsidR="006B7F55">
                              <w:rPr>
                                <w:rFonts w:ascii="Encode Sans ExpandedLight" w:hAnsi="Encode Sans ExpandedLight"/>
                                <w:sz w:val="20"/>
                              </w:rPr>
                              <w:t xml:space="preserve">                                                  </w:t>
                            </w:r>
                            <w:sdt>
                              <w:sdtPr>
                                <w:rPr>
                                  <w:color w:val="2B579A"/>
                                  <w:sz w:val="20"/>
                                  <w:shd w:val="clear" w:color="auto" w:fill="E6E6E6"/>
                                </w:rPr>
                                <w:id w:val="-646906505"/>
                                <w:placeholder>
                                  <w:docPart w:val="9C03EDE84F82404C97B7B4215D5D86BF"/>
                                </w:placeholder>
                              </w:sdtPr>
                              <w:sdtEndPr/>
                              <w:sdtContent>
                                <w:sdt>
                                  <w:sdtPr>
                                    <w:rPr>
                                      <w:color w:val="2B579A"/>
                                      <w:sz w:val="20"/>
                                      <w:shd w:val="clear" w:color="auto" w:fill="E6E6E6"/>
                                    </w:rPr>
                                    <w:id w:val="1044247484"/>
                                    <w:placeholder>
                                      <w:docPart w:val="38B019FFACDA43DBB65E5B8CE99A2EAA"/>
                                    </w:placeholder>
                                  </w:sdtPr>
                                  <w:sdtEndPr/>
                                  <w:sdtContent>
                                    <w:r w:rsidR="006B7F55">
                                      <w:rPr>
                                        <w:sz w:val="20"/>
                                      </w:rPr>
                                      <w:t>Aurélie DENIZANNE-GICQUEL</w:t>
                                    </w:r>
                                  </w:sdtContent>
                                </w:sdt>
                                <w:r w:rsidR="006B7F55">
                                  <w:rPr>
                                    <w:sz w:val="20"/>
                                  </w:rPr>
                                  <w:t xml:space="preserve"> </w:t>
                                </w:r>
                                <w:sdt>
                                  <w:sdtPr>
                                    <w:rPr>
                                      <w:rFonts w:ascii="Encode Sans ExpandedLight" w:hAnsi="Encode Sans ExpandedLight"/>
                                      <w:color w:val="2B579A"/>
                                      <w:sz w:val="20"/>
                                      <w:shd w:val="clear" w:color="auto" w:fill="E6E6E6"/>
                                    </w:rPr>
                                    <w:id w:val="-475533824"/>
                                    <w:placeholder>
                                      <w:docPart w:val="349BAAC6109C43D4AFE15E66C1F859BF"/>
                                    </w:placeholder>
                                  </w:sdtPr>
                                  <w:sdtEndPr/>
                                  <w:sdtContent>
                                    <w:r w:rsidR="006B7F55">
                                      <w:rPr>
                                        <w:rFonts w:ascii="Encode Sans ExpandedLight" w:hAnsi="Encode Sans ExpandedLight"/>
                                        <w:sz w:val="20"/>
                                      </w:rPr>
                                      <w:t xml:space="preserve"> – aurelie.denizanne@free2move.com</w:t>
                                    </w:r>
                                  </w:sdtContent>
                                </w:sdt>
                              </w:sdtContent>
                            </w:sdt>
                            <w:r w:rsidR="006B7F55">
                              <w:rPr>
                                <w:sz w:val="20"/>
                              </w:rPr>
                              <w:t xml:space="preserve">                     </w:t>
                            </w:r>
                          </w:sdtContent>
                        </w:sdt>
                        <w:r w:rsidR="006B7F55">
                          <w:rPr>
                            <w:sz w:val="20"/>
                          </w:rPr>
                          <w:t xml:space="preserve"> </w:t>
                        </w:r>
                      </w:sdtContent>
                    </w:sdt>
                  </w:sdtContent>
                </w:sdt>
              </w:sdtContent>
            </w:sdt>
          </w:p>
          <w:bookmarkEnd w:id="2"/>
          <w:p w14:paraId="500E4890" w14:textId="77777777" w:rsidR="002042D2" w:rsidRPr="006551D3" w:rsidRDefault="002042D2" w:rsidP="00FA54DD">
            <w:pPr>
              <w:spacing w:after="120" w:line="288" w:lineRule="auto"/>
              <w:jc w:val="left"/>
            </w:pPr>
          </w:p>
          <w:p w14:paraId="4CA1599D" w14:textId="375842FA" w:rsidR="00FA54DD" w:rsidRPr="006551D3" w:rsidRDefault="00FA54DD" w:rsidP="00FA54DD">
            <w:pPr>
              <w:spacing w:after="120" w:line="288" w:lineRule="auto"/>
              <w:jc w:val="left"/>
              <w:rPr>
                <w:rFonts w:asciiTheme="majorHAnsi" w:hAnsiTheme="majorHAnsi" w:cs="Calibri"/>
                <w:i/>
                <w:color w:val="243782" w:themeColor="text2"/>
                <w:sz w:val="20"/>
                <w:szCs w:val="24"/>
              </w:rPr>
            </w:pPr>
            <w:r>
              <w:t>communications@stellantis.com</w:t>
            </w:r>
            <w:r>
              <w:br/>
              <w:t>www.stellantis.com</w:t>
            </w:r>
            <w:bookmarkEnd w:id="1"/>
          </w:p>
          <w:p w14:paraId="6BCD202D" w14:textId="77777777" w:rsidR="002042D2" w:rsidRPr="006551D3" w:rsidRDefault="002042D2" w:rsidP="002042D2">
            <w:pPr>
              <w:spacing w:after="0" w:line="288" w:lineRule="auto"/>
              <w:jc w:val="left"/>
              <w:rPr>
                <w:b/>
                <w:bCs/>
                <w:sz w:val="20"/>
                <w:szCs w:val="20"/>
              </w:rPr>
            </w:pPr>
          </w:p>
          <w:p w14:paraId="1B8B516D" w14:textId="3361750E" w:rsidR="002042D2" w:rsidRPr="0065595C" w:rsidRDefault="002042D2" w:rsidP="002042D2">
            <w:pPr>
              <w:spacing w:after="0" w:line="288" w:lineRule="auto"/>
              <w:jc w:val="left"/>
              <w:rPr>
                <w:b/>
                <w:color w:val="243782"/>
                <w:sz w:val="20"/>
                <w:szCs w:val="20"/>
              </w:rPr>
            </w:pPr>
            <w:r>
              <w:rPr>
                <w:b/>
                <w:color w:val="243782"/>
                <w:sz w:val="20"/>
                <w:szCs w:val="20"/>
              </w:rPr>
              <w:t>Contatti di NHOA:</w:t>
            </w:r>
          </w:p>
          <w:p w14:paraId="63F123FF" w14:textId="1CECD14A" w:rsidR="00B36569" w:rsidRPr="0065595C" w:rsidRDefault="00B36569" w:rsidP="002042D2">
            <w:pPr>
              <w:spacing w:after="0" w:line="288" w:lineRule="auto"/>
              <w:jc w:val="left"/>
              <w:rPr>
                <w:color w:val="243782"/>
                <w:sz w:val="20"/>
                <w:szCs w:val="20"/>
              </w:rPr>
            </w:pPr>
            <w:r>
              <w:rPr>
                <w:b/>
                <w:color w:val="243782"/>
                <w:sz w:val="20"/>
                <w:szCs w:val="20"/>
              </w:rPr>
              <w:t xml:space="preserve">Chiara CERRI, </w:t>
            </w:r>
            <w:r>
              <w:rPr>
                <w:color w:val="243782"/>
                <w:sz w:val="20"/>
                <w:szCs w:val="20"/>
              </w:rPr>
              <w:t>media.relations@nhoa.energy</w:t>
            </w:r>
          </w:p>
          <w:p w14:paraId="5D76F5AE" w14:textId="5F8633CF" w:rsidR="00E047DA" w:rsidRPr="00A858D2" w:rsidRDefault="002042D2" w:rsidP="00D91387">
            <w:pPr>
              <w:spacing w:after="0" w:line="288" w:lineRule="auto"/>
              <w:jc w:val="left"/>
            </w:pPr>
            <w:r>
              <w:rPr>
                <w:b/>
                <w:bCs/>
                <w:color w:val="243782"/>
                <w:sz w:val="20"/>
                <w:szCs w:val="20"/>
              </w:rPr>
              <w:t xml:space="preserve">Claudia CARACAUSI e Davide BRUZZESE </w:t>
            </w:r>
            <w:r>
              <w:rPr>
                <w:color w:val="243782"/>
                <w:sz w:val="20"/>
                <w:szCs w:val="20"/>
              </w:rPr>
              <w:t>Image Building, +39 02 89011300, nhoa@imagebuilding.it</w:t>
            </w:r>
          </w:p>
        </w:tc>
      </w:tr>
    </w:tbl>
    <w:p w14:paraId="36C26143" w14:textId="09D92862" w:rsidR="00D814DF" w:rsidRPr="004F42AC" w:rsidRDefault="00D814DF">
      <w:pPr>
        <w:spacing w:after="0"/>
        <w:jc w:val="left"/>
      </w:pPr>
    </w:p>
    <w:sectPr w:rsidR="00D814DF" w:rsidRPr="004F42AC" w:rsidSect="005D2EA9">
      <w:footerReference w:type="default" r:id="rId24"/>
      <w:headerReference w:type="first" r:id="rId25"/>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80F7" w14:textId="77777777" w:rsidR="00E042AA" w:rsidRDefault="00E042AA" w:rsidP="008D3E4C">
      <w:r>
        <w:separator/>
      </w:r>
    </w:p>
  </w:endnote>
  <w:endnote w:type="continuationSeparator" w:id="0">
    <w:p w14:paraId="2415FC3B" w14:textId="77777777" w:rsidR="00E042AA" w:rsidRDefault="00E042AA" w:rsidP="008D3E4C">
      <w:r>
        <w:continuationSeparator/>
      </w:r>
    </w:p>
  </w:endnote>
  <w:endnote w:type="continuationNotice" w:id="1">
    <w:p w14:paraId="3B34DEA4" w14:textId="77777777" w:rsidR="00E042AA" w:rsidRDefault="00E042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Encode Sans ExpandedSemiBold">
    <w:panose1 w:val="00000000000000000000"/>
    <w:charset w:val="00"/>
    <w:family w:val="auto"/>
    <w:pitch w:val="variable"/>
    <w:sig w:usb0="A00000FF" w:usb1="4000207B" w:usb2="00000000" w:usb3="00000000" w:csb0="00000193" w:csb1="00000000"/>
    <w:embedRegular r:id="rId1" w:fontKey="{8B4F7891-3B9F-448D-BB6B-629DA9A6D5A4}"/>
    <w:embedItalic r:id="rId2" w:fontKey="{165342A8-CBD6-49E9-942A-DD7D8E89A955}"/>
  </w:font>
  <w:font w:name="Encode Sans ExpandedLight">
    <w:panose1 w:val="00000000000000000000"/>
    <w:charset w:val="00"/>
    <w:family w:val="auto"/>
    <w:pitch w:val="variable"/>
    <w:sig w:usb0="A00000FF" w:usb1="4000207B" w:usb2="00000000" w:usb3="00000000" w:csb0="00000193" w:csb1="00000000"/>
    <w:embedRegular r:id="rId3" w:fontKey="{37B86793-3B2F-414B-B77C-874987F527A7}"/>
    <w:embedBold r:id="rId4" w:fontKey="{B32E151D-3844-4670-9745-14CAA6B82805}"/>
    <w:embedItalic r:id="rId5" w:fontKey="{01995CB0-E547-4111-8D43-012BF21787CD}"/>
  </w:font>
  <w:font w:name="Segoe UI">
    <w:panose1 w:val="020B0502040204020203"/>
    <w:charset w:val="00"/>
    <w:family w:val="swiss"/>
    <w:pitch w:val="variable"/>
    <w:sig w:usb0="E4002EFF" w:usb1="C000E47F" w:usb2="00000009" w:usb3="00000000" w:csb0="000001FF" w:csb1="00000000"/>
  </w:font>
  <w:font w:name="Encode Sans">
    <w:altName w:val="Calibri"/>
    <w:panose1 w:val="00000000000000000000"/>
    <w:charset w:val="00"/>
    <w:family w:val="auto"/>
    <w:pitch w:val="variable"/>
    <w:sig w:usb0="A00000FF" w:usb1="4000207B" w:usb2="00000000" w:usb3="00000000" w:csb0="00000193" w:csb1="00000000"/>
  </w:font>
  <w:font w:name="Maax">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41D6713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AE3344">
      <w:rPr>
        <w:rStyle w:val="PageNumber"/>
        <w:noProof/>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1C27" w14:textId="77777777" w:rsidR="00E042AA" w:rsidRDefault="00E042AA" w:rsidP="008D3E4C">
      <w:r>
        <w:separator/>
      </w:r>
    </w:p>
  </w:footnote>
  <w:footnote w:type="continuationSeparator" w:id="0">
    <w:p w14:paraId="32A841C2" w14:textId="77777777" w:rsidR="00E042AA" w:rsidRDefault="00E042AA" w:rsidP="008D3E4C">
      <w:r>
        <w:continuationSeparator/>
      </w:r>
    </w:p>
  </w:footnote>
  <w:footnote w:type="continuationNotice" w:id="1">
    <w:p w14:paraId="2BD9039D" w14:textId="77777777" w:rsidR="00E042AA" w:rsidRDefault="00E042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0EE2CE40" w:rsidR="005F2120" w:rsidRDefault="00B36569" w:rsidP="00B36569">
    <w:pPr>
      <w:pStyle w:val="Header"/>
      <w:tabs>
        <w:tab w:val="left" w:pos="7414"/>
      </w:tabs>
    </w:pPr>
    <w:r>
      <w:rPr>
        <w:noProof/>
        <w:lang w:val="en-US"/>
      </w:rPr>
      <w:drawing>
        <wp:anchor distT="0" distB="0" distL="114300" distR="114300" simplePos="0" relativeHeight="251658241" behindDoc="0" locked="0" layoutInCell="1" allowOverlap="1" wp14:anchorId="0F75D869" wp14:editId="3906D6A9">
          <wp:simplePos x="0" y="0"/>
          <wp:positionH relativeFrom="margin">
            <wp:posOffset>4328741</wp:posOffset>
          </wp:positionH>
          <wp:positionV relativeFrom="paragraph">
            <wp:posOffset>161547</wp:posOffset>
          </wp:positionV>
          <wp:extent cx="1352145" cy="437474"/>
          <wp:effectExtent l="0" t="0" r="635" b="1270"/>
          <wp:wrapNone/>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16522" t="38795" r="17210" b="39815"/>
                  <a:stretch>
                    <a:fillRect/>
                  </a:stretch>
                </pic:blipFill>
                <pic:spPr bwMode="auto">
                  <a:xfrm>
                    <a:off x="0" y="0"/>
                    <a:ext cx="1352145" cy="437474"/>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n-US"/>
      </w:rPr>
      <mc:AlternateContent>
        <mc:Choice Requires="wpg">
          <w:drawing>
            <wp:anchor distT="0" distB="0" distL="114300" distR="114300" simplePos="0" relativeHeight="251658240" behindDoc="1" locked="1" layoutInCell="1" allowOverlap="1" wp14:anchorId="3EC463CB" wp14:editId="243A72BF">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190.35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t>COMUNICATO STAMPA</w:t>
                      </w:r>
                    </w:p>
                  </w:txbxContent>
                </v:textbox>
              </v:shape>
              <w10:wrap anchorx="page" anchory="page"/>
              <w10:anchorlock/>
            </v:group>
          </w:pict>
        </mc:Fallback>
      </mc:AlternateContent>
    </w:r>
    <w:r>
      <w:rPr>
        <w:noProof/>
        <w:lang w:val="en-US"/>
      </w:rPr>
      <w:drawing>
        <wp:inline distT="0" distB="0" distL="0" distR="0" wp14:anchorId="1078DAD8" wp14:editId="0749A17A">
          <wp:extent cx="2316480" cy="7194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6480" cy="719455"/>
                  </a:xfrm>
                  <a:prstGeom prst="rect">
                    <a:avLst/>
                  </a:prstGeom>
                  <a:noFill/>
                </pic:spPr>
              </pic:pic>
            </a:graphicData>
          </a:graphic>
        </wp:inline>
      </w:drawing>
    </w:r>
    <w:r>
      <w:t xml:space="preserve">         </w:t>
    </w:r>
    <w:r>
      <w:rPr>
        <w:noProof/>
        <w:lang w:val="en-US"/>
      </w:rPr>
      <w:drawing>
        <wp:inline distT="0" distB="0" distL="0" distR="0" wp14:anchorId="7C6FDEC7" wp14:editId="6AC269BB">
          <wp:extent cx="914400" cy="749935"/>
          <wp:effectExtent l="0" t="0" r="0" b="0"/>
          <wp:docPr id="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749935"/>
                  </a:xfrm>
                  <a:prstGeom prst="rect">
                    <a:avLst/>
                  </a:prstGeom>
                  <a:noFill/>
                </pic:spPr>
              </pic:pic>
            </a:graphicData>
          </a:graphic>
        </wp:inline>
      </w:drawing>
    </w:r>
    <w:r>
      <w:tab/>
    </w:r>
  </w:p>
</w:hdr>
</file>

<file path=word/intelligence2.xml><?xml version="1.0" encoding="utf-8"?>
<int2:intelligence xmlns:int2="http://schemas.microsoft.com/office/intelligence/2020/intelligence" xmlns:oel="http://schemas.microsoft.com/office/2019/extlst">
  <int2:observations>
    <int2:textHash int2:hashCode="BCfyMXdWBUvB4Q" int2:id="a9II1Ptg">
      <int2:state int2:value="Rejected" int2:type="LegacyProofing"/>
    </int2:textHash>
    <int2:textHash int2:hashCode="xxpxnz22RWeg/B" int2:id="qAUd2C7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06C37DE"/>
    <w:multiLevelType w:val="hybridMultilevel"/>
    <w:tmpl w:val="193EC7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BC166F6"/>
    <w:multiLevelType w:val="hybridMultilevel"/>
    <w:tmpl w:val="14CA0EE2"/>
    <w:lvl w:ilvl="0" w:tplc="040C0001">
      <w:start w:val="1"/>
      <w:numFmt w:val="bullet"/>
      <w:lvlText w:val=""/>
      <w:lvlJc w:val="left"/>
      <w:pPr>
        <w:ind w:left="1154" w:hanging="360"/>
      </w:pPr>
      <w:rPr>
        <w:rFonts w:ascii="Symbol" w:hAnsi="Symbol"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FB6CC7"/>
    <w:multiLevelType w:val="hybridMultilevel"/>
    <w:tmpl w:val="D488FB78"/>
    <w:lvl w:ilvl="0" w:tplc="F532100A">
      <w:numFmt w:val="bullet"/>
      <w:lvlText w:val="-"/>
      <w:lvlJc w:val="left"/>
      <w:pPr>
        <w:ind w:left="927" w:hanging="360"/>
      </w:pPr>
      <w:rPr>
        <w:rFonts w:ascii="Encode Sans ExpandedSemiBold" w:eastAsiaTheme="minorHAnsi" w:hAnsi="Encode Sans ExpandedSemiBold"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15:restartNumberingAfterBreak="0">
    <w:nsid w:val="78366FD0"/>
    <w:multiLevelType w:val="hybridMultilevel"/>
    <w:tmpl w:val="A9DC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8"/>
  </w:num>
  <w:num w:numId="13">
    <w:abstractNumId w:val="12"/>
  </w:num>
  <w:num w:numId="14">
    <w:abstractNumId w:val="13"/>
  </w:num>
  <w:num w:numId="15">
    <w:abstractNumId w:val="10"/>
  </w:num>
  <w:num w:numId="16">
    <w:abstractNumId w:val="14"/>
  </w:num>
  <w:num w:numId="17">
    <w:abstractNumId w:val="16"/>
  </w:num>
  <w:num w:numId="18">
    <w:abstractNumId w:val="17"/>
  </w:num>
  <w:num w:numId="19">
    <w:abstractNumId w:val="15"/>
  </w:num>
  <w:num w:numId="20">
    <w:abstractNumId w:val="11"/>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0DB4"/>
    <w:rsid w:val="000118FA"/>
    <w:rsid w:val="0001260F"/>
    <w:rsid w:val="00017597"/>
    <w:rsid w:val="00022D19"/>
    <w:rsid w:val="0002595F"/>
    <w:rsid w:val="0003629B"/>
    <w:rsid w:val="00037517"/>
    <w:rsid w:val="000638B4"/>
    <w:rsid w:val="000716FD"/>
    <w:rsid w:val="00077AF5"/>
    <w:rsid w:val="0008741C"/>
    <w:rsid w:val="00087566"/>
    <w:rsid w:val="000975B8"/>
    <w:rsid w:val="000A5DF8"/>
    <w:rsid w:val="000B0FB7"/>
    <w:rsid w:val="000B374B"/>
    <w:rsid w:val="000B646F"/>
    <w:rsid w:val="000C168A"/>
    <w:rsid w:val="000D2D04"/>
    <w:rsid w:val="000D2EA4"/>
    <w:rsid w:val="000D7546"/>
    <w:rsid w:val="000E1452"/>
    <w:rsid w:val="000E44E1"/>
    <w:rsid w:val="000E527B"/>
    <w:rsid w:val="000F2FE8"/>
    <w:rsid w:val="0010731D"/>
    <w:rsid w:val="0010752E"/>
    <w:rsid w:val="001107E7"/>
    <w:rsid w:val="001137D8"/>
    <w:rsid w:val="00117DDE"/>
    <w:rsid w:val="00123296"/>
    <w:rsid w:val="00126E5A"/>
    <w:rsid w:val="0013009A"/>
    <w:rsid w:val="0013042E"/>
    <w:rsid w:val="001333CD"/>
    <w:rsid w:val="00135ADB"/>
    <w:rsid w:val="00140A24"/>
    <w:rsid w:val="00142354"/>
    <w:rsid w:val="001447C5"/>
    <w:rsid w:val="001454F8"/>
    <w:rsid w:val="00147150"/>
    <w:rsid w:val="00150341"/>
    <w:rsid w:val="00150AD4"/>
    <w:rsid w:val="001526F6"/>
    <w:rsid w:val="00152B10"/>
    <w:rsid w:val="00156767"/>
    <w:rsid w:val="0015732F"/>
    <w:rsid w:val="0016315D"/>
    <w:rsid w:val="00163432"/>
    <w:rsid w:val="0016441E"/>
    <w:rsid w:val="001662BC"/>
    <w:rsid w:val="001670D3"/>
    <w:rsid w:val="001729D8"/>
    <w:rsid w:val="00185005"/>
    <w:rsid w:val="00191564"/>
    <w:rsid w:val="0019322A"/>
    <w:rsid w:val="00195668"/>
    <w:rsid w:val="00195CBD"/>
    <w:rsid w:val="001A09D0"/>
    <w:rsid w:val="001A4120"/>
    <w:rsid w:val="001A6F47"/>
    <w:rsid w:val="001B0085"/>
    <w:rsid w:val="001B4E90"/>
    <w:rsid w:val="001B591C"/>
    <w:rsid w:val="001B79DA"/>
    <w:rsid w:val="001C0D1B"/>
    <w:rsid w:val="001C0FF2"/>
    <w:rsid w:val="001C1065"/>
    <w:rsid w:val="001C470C"/>
    <w:rsid w:val="001C5C81"/>
    <w:rsid w:val="001C7FED"/>
    <w:rsid w:val="001D168B"/>
    <w:rsid w:val="001E5F48"/>
    <w:rsid w:val="001E6C1E"/>
    <w:rsid w:val="001F4703"/>
    <w:rsid w:val="002005E5"/>
    <w:rsid w:val="002042D2"/>
    <w:rsid w:val="00205325"/>
    <w:rsid w:val="0021111E"/>
    <w:rsid w:val="0021219E"/>
    <w:rsid w:val="00214443"/>
    <w:rsid w:val="00214D7E"/>
    <w:rsid w:val="002161A0"/>
    <w:rsid w:val="002178B6"/>
    <w:rsid w:val="002248AC"/>
    <w:rsid w:val="0022588D"/>
    <w:rsid w:val="0023542B"/>
    <w:rsid w:val="00242220"/>
    <w:rsid w:val="00250D80"/>
    <w:rsid w:val="00253AD7"/>
    <w:rsid w:val="0025647C"/>
    <w:rsid w:val="00257500"/>
    <w:rsid w:val="002700B6"/>
    <w:rsid w:val="002703FF"/>
    <w:rsid w:val="00271869"/>
    <w:rsid w:val="002836DD"/>
    <w:rsid w:val="00293E0C"/>
    <w:rsid w:val="00297833"/>
    <w:rsid w:val="002A056C"/>
    <w:rsid w:val="002A05EC"/>
    <w:rsid w:val="002A3B69"/>
    <w:rsid w:val="002A41E2"/>
    <w:rsid w:val="002A7AA8"/>
    <w:rsid w:val="002B100C"/>
    <w:rsid w:val="002B17E1"/>
    <w:rsid w:val="002B2E8D"/>
    <w:rsid w:val="002B365A"/>
    <w:rsid w:val="002B5428"/>
    <w:rsid w:val="002C02FF"/>
    <w:rsid w:val="002C0B97"/>
    <w:rsid w:val="002C2D83"/>
    <w:rsid w:val="002C508D"/>
    <w:rsid w:val="002D0EC4"/>
    <w:rsid w:val="002D52A5"/>
    <w:rsid w:val="002D5A76"/>
    <w:rsid w:val="002E7C5F"/>
    <w:rsid w:val="002E7E74"/>
    <w:rsid w:val="002F3470"/>
    <w:rsid w:val="002F705B"/>
    <w:rsid w:val="00301602"/>
    <w:rsid w:val="00301A50"/>
    <w:rsid w:val="00302776"/>
    <w:rsid w:val="003105C2"/>
    <w:rsid w:val="003156DB"/>
    <w:rsid w:val="00322BCE"/>
    <w:rsid w:val="0032334B"/>
    <w:rsid w:val="003244DD"/>
    <w:rsid w:val="0032675D"/>
    <w:rsid w:val="00333466"/>
    <w:rsid w:val="00342FAE"/>
    <w:rsid w:val="00352C28"/>
    <w:rsid w:val="003556E1"/>
    <w:rsid w:val="0036181B"/>
    <w:rsid w:val="00361849"/>
    <w:rsid w:val="0036515E"/>
    <w:rsid w:val="0036570B"/>
    <w:rsid w:val="0036683D"/>
    <w:rsid w:val="00367505"/>
    <w:rsid w:val="0037143C"/>
    <w:rsid w:val="00382966"/>
    <w:rsid w:val="003837FD"/>
    <w:rsid w:val="00383E30"/>
    <w:rsid w:val="003864AD"/>
    <w:rsid w:val="00386A6A"/>
    <w:rsid w:val="00390E1B"/>
    <w:rsid w:val="00397402"/>
    <w:rsid w:val="003A4159"/>
    <w:rsid w:val="003A4AAE"/>
    <w:rsid w:val="003A685B"/>
    <w:rsid w:val="003C0220"/>
    <w:rsid w:val="003C237C"/>
    <w:rsid w:val="003C4265"/>
    <w:rsid w:val="003C5368"/>
    <w:rsid w:val="003C575B"/>
    <w:rsid w:val="003D0050"/>
    <w:rsid w:val="003D290D"/>
    <w:rsid w:val="003D3AEB"/>
    <w:rsid w:val="003E3CE4"/>
    <w:rsid w:val="003E68CC"/>
    <w:rsid w:val="003E727D"/>
    <w:rsid w:val="003F2B5D"/>
    <w:rsid w:val="003F34A9"/>
    <w:rsid w:val="003F5244"/>
    <w:rsid w:val="003F5450"/>
    <w:rsid w:val="0040031A"/>
    <w:rsid w:val="00401B13"/>
    <w:rsid w:val="004022B4"/>
    <w:rsid w:val="004037B2"/>
    <w:rsid w:val="00410BA6"/>
    <w:rsid w:val="00413B95"/>
    <w:rsid w:val="00414A35"/>
    <w:rsid w:val="00424FC8"/>
    <w:rsid w:val="00425677"/>
    <w:rsid w:val="00427ABE"/>
    <w:rsid w:val="00433EDD"/>
    <w:rsid w:val="00433FF1"/>
    <w:rsid w:val="00434194"/>
    <w:rsid w:val="00435A04"/>
    <w:rsid w:val="00436D55"/>
    <w:rsid w:val="00440372"/>
    <w:rsid w:val="00441F86"/>
    <w:rsid w:val="0044219E"/>
    <w:rsid w:val="0044395F"/>
    <w:rsid w:val="004442AA"/>
    <w:rsid w:val="00445099"/>
    <w:rsid w:val="004502CD"/>
    <w:rsid w:val="0045216F"/>
    <w:rsid w:val="00452289"/>
    <w:rsid w:val="004532D9"/>
    <w:rsid w:val="00454BB9"/>
    <w:rsid w:val="00457227"/>
    <w:rsid w:val="00459F05"/>
    <w:rsid w:val="00461D07"/>
    <w:rsid w:val="004629B0"/>
    <w:rsid w:val="00464B4C"/>
    <w:rsid w:val="00466159"/>
    <w:rsid w:val="00467F14"/>
    <w:rsid w:val="00471714"/>
    <w:rsid w:val="004769AB"/>
    <w:rsid w:val="00482802"/>
    <w:rsid w:val="00484232"/>
    <w:rsid w:val="004846B0"/>
    <w:rsid w:val="0049014C"/>
    <w:rsid w:val="004933C9"/>
    <w:rsid w:val="004A4886"/>
    <w:rsid w:val="004B22BE"/>
    <w:rsid w:val="004B237D"/>
    <w:rsid w:val="004C095D"/>
    <w:rsid w:val="004C1CD5"/>
    <w:rsid w:val="004D61EA"/>
    <w:rsid w:val="004E6166"/>
    <w:rsid w:val="004F3B45"/>
    <w:rsid w:val="004F42AC"/>
    <w:rsid w:val="004F7BBA"/>
    <w:rsid w:val="004F7D4E"/>
    <w:rsid w:val="00500BF5"/>
    <w:rsid w:val="00501A19"/>
    <w:rsid w:val="00505805"/>
    <w:rsid w:val="005144DE"/>
    <w:rsid w:val="00514713"/>
    <w:rsid w:val="00515169"/>
    <w:rsid w:val="005373CD"/>
    <w:rsid w:val="00544345"/>
    <w:rsid w:val="00550494"/>
    <w:rsid w:val="00550A0F"/>
    <w:rsid w:val="00550D48"/>
    <w:rsid w:val="0055479C"/>
    <w:rsid w:val="00562D3D"/>
    <w:rsid w:val="00570564"/>
    <w:rsid w:val="005710F2"/>
    <w:rsid w:val="00584331"/>
    <w:rsid w:val="00586F54"/>
    <w:rsid w:val="00590749"/>
    <w:rsid w:val="0059213B"/>
    <w:rsid w:val="00592EF8"/>
    <w:rsid w:val="00595FF8"/>
    <w:rsid w:val="005A08A4"/>
    <w:rsid w:val="005B024F"/>
    <w:rsid w:val="005B51EF"/>
    <w:rsid w:val="005C37D8"/>
    <w:rsid w:val="005C467E"/>
    <w:rsid w:val="005C6C4B"/>
    <w:rsid w:val="005C775F"/>
    <w:rsid w:val="005D0111"/>
    <w:rsid w:val="005D1A9F"/>
    <w:rsid w:val="005D1D6D"/>
    <w:rsid w:val="005D2EA9"/>
    <w:rsid w:val="005D358C"/>
    <w:rsid w:val="005D4221"/>
    <w:rsid w:val="005D44F3"/>
    <w:rsid w:val="005D6618"/>
    <w:rsid w:val="005F05A6"/>
    <w:rsid w:val="005F2120"/>
    <w:rsid w:val="005F5105"/>
    <w:rsid w:val="00614312"/>
    <w:rsid w:val="0061682B"/>
    <w:rsid w:val="006223A6"/>
    <w:rsid w:val="006273E6"/>
    <w:rsid w:val="00631A5B"/>
    <w:rsid w:val="00632963"/>
    <w:rsid w:val="00642CC4"/>
    <w:rsid w:val="00644CD5"/>
    <w:rsid w:val="00644D00"/>
    <w:rsid w:val="00646166"/>
    <w:rsid w:val="00647075"/>
    <w:rsid w:val="006551D3"/>
    <w:rsid w:val="0065595C"/>
    <w:rsid w:val="00655A10"/>
    <w:rsid w:val="006567E9"/>
    <w:rsid w:val="006610B2"/>
    <w:rsid w:val="00666A99"/>
    <w:rsid w:val="006700B8"/>
    <w:rsid w:val="00674D78"/>
    <w:rsid w:val="006761B9"/>
    <w:rsid w:val="00682310"/>
    <w:rsid w:val="006850D8"/>
    <w:rsid w:val="00687B52"/>
    <w:rsid w:val="006913B4"/>
    <w:rsid w:val="006A26AD"/>
    <w:rsid w:val="006A283E"/>
    <w:rsid w:val="006A48AF"/>
    <w:rsid w:val="006A57D7"/>
    <w:rsid w:val="006B1FE0"/>
    <w:rsid w:val="006B5C7E"/>
    <w:rsid w:val="006B7F55"/>
    <w:rsid w:val="006C492C"/>
    <w:rsid w:val="006D0648"/>
    <w:rsid w:val="006D3118"/>
    <w:rsid w:val="006D3C2B"/>
    <w:rsid w:val="006D749E"/>
    <w:rsid w:val="006E27BF"/>
    <w:rsid w:val="006E3CB7"/>
    <w:rsid w:val="006E3F6D"/>
    <w:rsid w:val="006E44F3"/>
    <w:rsid w:val="006E4574"/>
    <w:rsid w:val="0070089A"/>
    <w:rsid w:val="00700983"/>
    <w:rsid w:val="00702335"/>
    <w:rsid w:val="00705E04"/>
    <w:rsid w:val="00717D05"/>
    <w:rsid w:val="00725131"/>
    <w:rsid w:val="00725B90"/>
    <w:rsid w:val="00732990"/>
    <w:rsid w:val="00732E8B"/>
    <w:rsid w:val="00753A05"/>
    <w:rsid w:val="0075449B"/>
    <w:rsid w:val="00754AFE"/>
    <w:rsid w:val="00760EFD"/>
    <w:rsid w:val="007636A2"/>
    <w:rsid w:val="00765F10"/>
    <w:rsid w:val="007662D2"/>
    <w:rsid w:val="00773621"/>
    <w:rsid w:val="00773669"/>
    <w:rsid w:val="00774340"/>
    <w:rsid w:val="007809A8"/>
    <w:rsid w:val="007819D6"/>
    <w:rsid w:val="007862A9"/>
    <w:rsid w:val="007932D9"/>
    <w:rsid w:val="007A32A1"/>
    <w:rsid w:val="007A408B"/>
    <w:rsid w:val="007A46E2"/>
    <w:rsid w:val="007A5079"/>
    <w:rsid w:val="007A67F9"/>
    <w:rsid w:val="007B5344"/>
    <w:rsid w:val="007B5AFE"/>
    <w:rsid w:val="007B6150"/>
    <w:rsid w:val="007C1F7B"/>
    <w:rsid w:val="007C6557"/>
    <w:rsid w:val="007C7DFC"/>
    <w:rsid w:val="007D2E37"/>
    <w:rsid w:val="007D6BE6"/>
    <w:rsid w:val="007D78AB"/>
    <w:rsid w:val="007E317D"/>
    <w:rsid w:val="007E5987"/>
    <w:rsid w:val="007E7E9B"/>
    <w:rsid w:val="007F1658"/>
    <w:rsid w:val="007F499B"/>
    <w:rsid w:val="008014C9"/>
    <w:rsid w:val="00801DAB"/>
    <w:rsid w:val="0080313B"/>
    <w:rsid w:val="00805FAA"/>
    <w:rsid w:val="008124BD"/>
    <w:rsid w:val="00814F5E"/>
    <w:rsid w:val="00815B14"/>
    <w:rsid w:val="00824477"/>
    <w:rsid w:val="00824EC8"/>
    <w:rsid w:val="00844956"/>
    <w:rsid w:val="0086416D"/>
    <w:rsid w:val="0086680A"/>
    <w:rsid w:val="008730D5"/>
    <w:rsid w:val="00873EC0"/>
    <w:rsid w:val="00877117"/>
    <w:rsid w:val="0087754B"/>
    <w:rsid w:val="008817C5"/>
    <w:rsid w:val="008823EE"/>
    <w:rsid w:val="00885915"/>
    <w:rsid w:val="0089465E"/>
    <w:rsid w:val="00895B3A"/>
    <w:rsid w:val="00896CD5"/>
    <w:rsid w:val="008A584A"/>
    <w:rsid w:val="008A774C"/>
    <w:rsid w:val="008B44B1"/>
    <w:rsid w:val="008B4CD5"/>
    <w:rsid w:val="008B718E"/>
    <w:rsid w:val="008C6A96"/>
    <w:rsid w:val="008D3E4C"/>
    <w:rsid w:val="008D4A8C"/>
    <w:rsid w:val="008D4E1C"/>
    <w:rsid w:val="008F0F07"/>
    <w:rsid w:val="008F2A13"/>
    <w:rsid w:val="008F32E4"/>
    <w:rsid w:val="008F3FF9"/>
    <w:rsid w:val="00911305"/>
    <w:rsid w:val="00925C7D"/>
    <w:rsid w:val="00930E86"/>
    <w:rsid w:val="009335AE"/>
    <w:rsid w:val="00933B8E"/>
    <w:rsid w:val="00937413"/>
    <w:rsid w:val="009415F3"/>
    <w:rsid w:val="00950FC5"/>
    <w:rsid w:val="00951E83"/>
    <w:rsid w:val="00951EC2"/>
    <w:rsid w:val="00955FDF"/>
    <w:rsid w:val="00964012"/>
    <w:rsid w:val="00970C15"/>
    <w:rsid w:val="009777AF"/>
    <w:rsid w:val="00977E0F"/>
    <w:rsid w:val="009811D6"/>
    <w:rsid w:val="0098524C"/>
    <w:rsid w:val="00992BE1"/>
    <w:rsid w:val="00993637"/>
    <w:rsid w:val="009943BA"/>
    <w:rsid w:val="009968C5"/>
    <w:rsid w:val="009A12F3"/>
    <w:rsid w:val="009A1B4B"/>
    <w:rsid w:val="009A23AB"/>
    <w:rsid w:val="009B2B60"/>
    <w:rsid w:val="009B4B50"/>
    <w:rsid w:val="009C33F1"/>
    <w:rsid w:val="009D0A59"/>
    <w:rsid w:val="009D1637"/>
    <w:rsid w:val="009D180E"/>
    <w:rsid w:val="009D5F52"/>
    <w:rsid w:val="009D79F4"/>
    <w:rsid w:val="009E0EFB"/>
    <w:rsid w:val="009E3D5C"/>
    <w:rsid w:val="009E7764"/>
    <w:rsid w:val="009F654A"/>
    <w:rsid w:val="00A0245A"/>
    <w:rsid w:val="00A04DCC"/>
    <w:rsid w:val="00A1768F"/>
    <w:rsid w:val="00A2452F"/>
    <w:rsid w:val="00A2797B"/>
    <w:rsid w:val="00A33E8D"/>
    <w:rsid w:val="00A33F11"/>
    <w:rsid w:val="00A36E15"/>
    <w:rsid w:val="00A42BA7"/>
    <w:rsid w:val="00A45B2C"/>
    <w:rsid w:val="00A534AD"/>
    <w:rsid w:val="00A576AD"/>
    <w:rsid w:val="00A636C1"/>
    <w:rsid w:val="00A652E6"/>
    <w:rsid w:val="00A65BA3"/>
    <w:rsid w:val="00A66266"/>
    <w:rsid w:val="00A67157"/>
    <w:rsid w:val="00A7272E"/>
    <w:rsid w:val="00A748DE"/>
    <w:rsid w:val="00A76399"/>
    <w:rsid w:val="00A7795A"/>
    <w:rsid w:val="00A82871"/>
    <w:rsid w:val="00A8341E"/>
    <w:rsid w:val="00A858D2"/>
    <w:rsid w:val="00A87390"/>
    <w:rsid w:val="00A87F8E"/>
    <w:rsid w:val="00A90879"/>
    <w:rsid w:val="00A97B06"/>
    <w:rsid w:val="00AA1305"/>
    <w:rsid w:val="00AB2A89"/>
    <w:rsid w:val="00AB62AD"/>
    <w:rsid w:val="00AC1E20"/>
    <w:rsid w:val="00AC2D12"/>
    <w:rsid w:val="00AD2BF4"/>
    <w:rsid w:val="00AD71BD"/>
    <w:rsid w:val="00AE3344"/>
    <w:rsid w:val="00AF0C6C"/>
    <w:rsid w:val="00AF40F1"/>
    <w:rsid w:val="00AF79B8"/>
    <w:rsid w:val="00B00090"/>
    <w:rsid w:val="00B00268"/>
    <w:rsid w:val="00B053A7"/>
    <w:rsid w:val="00B10923"/>
    <w:rsid w:val="00B177DF"/>
    <w:rsid w:val="00B217A2"/>
    <w:rsid w:val="00B32F4C"/>
    <w:rsid w:val="00B332E3"/>
    <w:rsid w:val="00B36569"/>
    <w:rsid w:val="00B54453"/>
    <w:rsid w:val="00B617EE"/>
    <w:rsid w:val="00B64692"/>
    <w:rsid w:val="00B64F18"/>
    <w:rsid w:val="00B6600B"/>
    <w:rsid w:val="00B668EC"/>
    <w:rsid w:val="00B7006C"/>
    <w:rsid w:val="00B71AC3"/>
    <w:rsid w:val="00B776C9"/>
    <w:rsid w:val="00B83626"/>
    <w:rsid w:val="00B8474A"/>
    <w:rsid w:val="00B87080"/>
    <w:rsid w:val="00B92FB1"/>
    <w:rsid w:val="00B96131"/>
    <w:rsid w:val="00B96799"/>
    <w:rsid w:val="00BA3630"/>
    <w:rsid w:val="00BA3812"/>
    <w:rsid w:val="00BB1101"/>
    <w:rsid w:val="00BB1CF4"/>
    <w:rsid w:val="00BB5022"/>
    <w:rsid w:val="00BB5B3A"/>
    <w:rsid w:val="00BB64A7"/>
    <w:rsid w:val="00BC0F7E"/>
    <w:rsid w:val="00BC1412"/>
    <w:rsid w:val="00BC26CE"/>
    <w:rsid w:val="00BC3EBE"/>
    <w:rsid w:val="00BC5CB8"/>
    <w:rsid w:val="00BC79D9"/>
    <w:rsid w:val="00BD0C42"/>
    <w:rsid w:val="00BD7816"/>
    <w:rsid w:val="00BE1335"/>
    <w:rsid w:val="00BF0E08"/>
    <w:rsid w:val="00BF5BDD"/>
    <w:rsid w:val="00C0321D"/>
    <w:rsid w:val="00C04B91"/>
    <w:rsid w:val="00C10E75"/>
    <w:rsid w:val="00C12533"/>
    <w:rsid w:val="00C21B90"/>
    <w:rsid w:val="00C2590C"/>
    <w:rsid w:val="00C31F14"/>
    <w:rsid w:val="00C363C0"/>
    <w:rsid w:val="00C3764B"/>
    <w:rsid w:val="00C43BE6"/>
    <w:rsid w:val="00C457CB"/>
    <w:rsid w:val="00C56338"/>
    <w:rsid w:val="00C5646E"/>
    <w:rsid w:val="00C60A64"/>
    <w:rsid w:val="00C639C6"/>
    <w:rsid w:val="00C65673"/>
    <w:rsid w:val="00C74AA6"/>
    <w:rsid w:val="00C74B0C"/>
    <w:rsid w:val="00C76260"/>
    <w:rsid w:val="00C77AF7"/>
    <w:rsid w:val="00C814CD"/>
    <w:rsid w:val="00C90188"/>
    <w:rsid w:val="00C906A8"/>
    <w:rsid w:val="00C91559"/>
    <w:rsid w:val="00C9246F"/>
    <w:rsid w:val="00C97693"/>
    <w:rsid w:val="00CB2969"/>
    <w:rsid w:val="00CC0A10"/>
    <w:rsid w:val="00CC1B50"/>
    <w:rsid w:val="00CF033E"/>
    <w:rsid w:val="00CF3C24"/>
    <w:rsid w:val="00CF6534"/>
    <w:rsid w:val="00D00F9C"/>
    <w:rsid w:val="00D0171E"/>
    <w:rsid w:val="00D01DC0"/>
    <w:rsid w:val="00D0485C"/>
    <w:rsid w:val="00D12FFA"/>
    <w:rsid w:val="00D21FAB"/>
    <w:rsid w:val="00D239E7"/>
    <w:rsid w:val="00D265D9"/>
    <w:rsid w:val="00D30571"/>
    <w:rsid w:val="00D360BE"/>
    <w:rsid w:val="00D36CFD"/>
    <w:rsid w:val="00D377B6"/>
    <w:rsid w:val="00D43A60"/>
    <w:rsid w:val="00D44AEB"/>
    <w:rsid w:val="00D51DF4"/>
    <w:rsid w:val="00D5456A"/>
    <w:rsid w:val="00D54C2A"/>
    <w:rsid w:val="00D5530B"/>
    <w:rsid w:val="00D57B41"/>
    <w:rsid w:val="00D60810"/>
    <w:rsid w:val="00D62154"/>
    <w:rsid w:val="00D63BCB"/>
    <w:rsid w:val="00D641FD"/>
    <w:rsid w:val="00D74828"/>
    <w:rsid w:val="00D76779"/>
    <w:rsid w:val="00D814DF"/>
    <w:rsid w:val="00D82E59"/>
    <w:rsid w:val="00D84682"/>
    <w:rsid w:val="00D85014"/>
    <w:rsid w:val="00D8719E"/>
    <w:rsid w:val="00D91387"/>
    <w:rsid w:val="00D9183E"/>
    <w:rsid w:val="00DA27E1"/>
    <w:rsid w:val="00DA4B24"/>
    <w:rsid w:val="00DA5353"/>
    <w:rsid w:val="00DA757B"/>
    <w:rsid w:val="00DB372D"/>
    <w:rsid w:val="00DC18C2"/>
    <w:rsid w:val="00DD63FE"/>
    <w:rsid w:val="00DE0D73"/>
    <w:rsid w:val="00DE15BA"/>
    <w:rsid w:val="00DE6447"/>
    <w:rsid w:val="00DE72B9"/>
    <w:rsid w:val="00DE7D8A"/>
    <w:rsid w:val="00DE7E42"/>
    <w:rsid w:val="00DF0EA9"/>
    <w:rsid w:val="00DF31E3"/>
    <w:rsid w:val="00DF5711"/>
    <w:rsid w:val="00E014CA"/>
    <w:rsid w:val="00E02685"/>
    <w:rsid w:val="00E042AA"/>
    <w:rsid w:val="00E047DA"/>
    <w:rsid w:val="00E055E5"/>
    <w:rsid w:val="00E06510"/>
    <w:rsid w:val="00E270AA"/>
    <w:rsid w:val="00E32D0E"/>
    <w:rsid w:val="00E35DF9"/>
    <w:rsid w:val="00E35FD7"/>
    <w:rsid w:val="00E40310"/>
    <w:rsid w:val="00E45FDD"/>
    <w:rsid w:val="00E5027E"/>
    <w:rsid w:val="00E51E96"/>
    <w:rsid w:val="00E53F39"/>
    <w:rsid w:val="00E67F14"/>
    <w:rsid w:val="00E73507"/>
    <w:rsid w:val="00E73812"/>
    <w:rsid w:val="00E7422A"/>
    <w:rsid w:val="00E77C0F"/>
    <w:rsid w:val="00E8163B"/>
    <w:rsid w:val="00E82EAD"/>
    <w:rsid w:val="00E83A46"/>
    <w:rsid w:val="00E90B5F"/>
    <w:rsid w:val="00E91B1C"/>
    <w:rsid w:val="00E92BD0"/>
    <w:rsid w:val="00E92F93"/>
    <w:rsid w:val="00E93724"/>
    <w:rsid w:val="00E953BE"/>
    <w:rsid w:val="00E964C1"/>
    <w:rsid w:val="00EA1E75"/>
    <w:rsid w:val="00EA5FB4"/>
    <w:rsid w:val="00EA7F98"/>
    <w:rsid w:val="00EB40DA"/>
    <w:rsid w:val="00EB4AAF"/>
    <w:rsid w:val="00EB5DF9"/>
    <w:rsid w:val="00EC072B"/>
    <w:rsid w:val="00EC125D"/>
    <w:rsid w:val="00EC66FA"/>
    <w:rsid w:val="00ED2546"/>
    <w:rsid w:val="00ED45DC"/>
    <w:rsid w:val="00EE459F"/>
    <w:rsid w:val="00EF16D8"/>
    <w:rsid w:val="00EF270C"/>
    <w:rsid w:val="00F01311"/>
    <w:rsid w:val="00F02620"/>
    <w:rsid w:val="00F07282"/>
    <w:rsid w:val="00F237B2"/>
    <w:rsid w:val="00F23CDF"/>
    <w:rsid w:val="00F3538A"/>
    <w:rsid w:val="00F4102A"/>
    <w:rsid w:val="00F47B79"/>
    <w:rsid w:val="00F5159E"/>
    <w:rsid w:val="00F5284E"/>
    <w:rsid w:val="00F608F2"/>
    <w:rsid w:val="00F60AD0"/>
    <w:rsid w:val="00F62D98"/>
    <w:rsid w:val="00F6547A"/>
    <w:rsid w:val="00F6604D"/>
    <w:rsid w:val="00F66CF5"/>
    <w:rsid w:val="00F7137E"/>
    <w:rsid w:val="00F7331C"/>
    <w:rsid w:val="00F7559B"/>
    <w:rsid w:val="00F77829"/>
    <w:rsid w:val="00F81327"/>
    <w:rsid w:val="00F841BC"/>
    <w:rsid w:val="00F87703"/>
    <w:rsid w:val="00F90273"/>
    <w:rsid w:val="00F90CCA"/>
    <w:rsid w:val="00F91218"/>
    <w:rsid w:val="00F92EBF"/>
    <w:rsid w:val="00F93EB6"/>
    <w:rsid w:val="00FA001D"/>
    <w:rsid w:val="00FA071E"/>
    <w:rsid w:val="00FA3446"/>
    <w:rsid w:val="00FA4885"/>
    <w:rsid w:val="00FA54DD"/>
    <w:rsid w:val="00FA55E4"/>
    <w:rsid w:val="00FA6DB6"/>
    <w:rsid w:val="00FB1191"/>
    <w:rsid w:val="00FB6A05"/>
    <w:rsid w:val="00FC2CCF"/>
    <w:rsid w:val="00FC5798"/>
    <w:rsid w:val="00FD09BB"/>
    <w:rsid w:val="00FD49BC"/>
    <w:rsid w:val="00FD6CFC"/>
    <w:rsid w:val="00FE3C0D"/>
    <w:rsid w:val="00FE3CAC"/>
    <w:rsid w:val="00FE3DB2"/>
    <w:rsid w:val="00FE4354"/>
    <w:rsid w:val="00FE5219"/>
    <w:rsid w:val="00FE62C5"/>
    <w:rsid w:val="00FF004D"/>
    <w:rsid w:val="01232A4E"/>
    <w:rsid w:val="013C9418"/>
    <w:rsid w:val="01D8B449"/>
    <w:rsid w:val="0291FD2D"/>
    <w:rsid w:val="041767B8"/>
    <w:rsid w:val="05EBBD38"/>
    <w:rsid w:val="066725A2"/>
    <w:rsid w:val="06B398A6"/>
    <w:rsid w:val="06D8E3C3"/>
    <w:rsid w:val="06ED1D3B"/>
    <w:rsid w:val="06EFDDA7"/>
    <w:rsid w:val="074C9E9C"/>
    <w:rsid w:val="07E84888"/>
    <w:rsid w:val="08DEB8A0"/>
    <w:rsid w:val="09A5AB01"/>
    <w:rsid w:val="0AB20105"/>
    <w:rsid w:val="0BBDCF87"/>
    <w:rsid w:val="0C1D4151"/>
    <w:rsid w:val="0CF085D9"/>
    <w:rsid w:val="0DF3F00C"/>
    <w:rsid w:val="0E2D9970"/>
    <w:rsid w:val="0E444B0A"/>
    <w:rsid w:val="0E4C59D7"/>
    <w:rsid w:val="0E84AAC8"/>
    <w:rsid w:val="0ECA5CBD"/>
    <w:rsid w:val="0F161CDA"/>
    <w:rsid w:val="0F623301"/>
    <w:rsid w:val="0F8B06F7"/>
    <w:rsid w:val="0FA56B3D"/>
    <w:rsid w:val="10E60267"/>
    <w:rsid w:val="116510C0"/>
    <w:rsid w:val="1240811A"/>
    <w:rsid w:val="124E358A"/>
    <w:rsid w:val="12788991"/>
    <w:rsid w:val="12E97292"/>
    <w:rsid w:val="13581BEB"/>
    <w:rsid w:val="13C888BA"/>
    <w:rsid w:val="148542F3"/>
    <w:rsid w:val="1499B02F"/>
    <w:rsid w:val="153174A5"/>
    <w:rsid w:val="17565EE4"/>
    <w:rsid w:val="17B07D22"/>
    <w:rsid w:val="18598419"/>
    <w:rsid w:val="1896036C"/>
    <w:rsid w:val="1A42CB3D"/>
    <w:rsid w:val="1AF48477"/>
    <w:rsid w:val="1B94B1F4"/>
    <w:rsid w:val="1CB49644"/>
    <w:rsid w:val="1CFAABBD"/>
    <w:rsid w:val="1D83E600"/>
    <w:rsid w:val="1E54CE48"/>
    <w:rsid w:val="1E6803E8"/>
    <w:rsid w:val="1E735173"/>
    <w:rsid w:val="1F4752D8"/>
    <w:rsid w:val="204D2857"/>
    <w:rsid w:val="2107118C"/>
    <w:rsid w:val="215A1643"/>
    <w:rsid w:val="2397A47D"/>
    <w:rsid w:val="23FDADF6"/>
    <w:rsid w:val="24F33FCE"/>
    <w:rsid w:val="266424AF"/>
    <w:rsid w:val="266784E4"/>
    <w:rsid w:val="28638DBC"/>
    <w:rsid w:val="29104EAB"/>
    <w:rsid w:val="299B307B"/>
    <w:rsid w:val="2A3D0BE3"/>
    <w:rsid w:val="2BA6D84C"/>
    <w:rsid w:val="2C3AC3D3"/>
    <w:rsid w:val="2EF2B2DA"/>
    <w:rsid w:val="2F726495"/>
    <w:rsid w:val="30A16F2E"/>
    <w:rsid w:val="3149A505"/>
    <w:rsid w:val="317FAF77"/>
    <w:rsid w:val="3270E85A"/>
    <w:rsid w:val="3444F721"/>
    <w:rsid w:val="3673610E"/>
    <w:rsid w:val="373F749C"/>
    <w:rsid w:val="3772525E"/>
    <w:rsid w:val="398DEF8B"/>
    <w:rsid w:val="39EC4AE3"/>
    <w:rsid w:val="3AA90C63"/>
    <w:rsid w:val="3B01558C"/>
    <w:rsid w:val="3B5C78E4"/>
    <w:rsid w:val="3BE23E44"/>
    <w:rsid w:val="3CEE30B0"/>
    <w:rsid w:val="3D41A5D0"/>
    <w:rsid w:val="3DDD3991"/>
    <w:rsid w:val="3E451003"/>
    <w:rsid w:val="3E624781"/>
    <w:rsid w:val="3E77C6FD"/>
    <w:rsid w:val="3EA01B33"/>
    <w:rsid w:val="3EC80794"/>
    <w:rsid w:val="3F304DF8"/>
    <w:rsid w:val="4060B5AD"/>
    <w:rsid w:val="423A8C91"/>
    <w:rsid w:val="43D68095"/>
    <w:rsid w:val="443A6AAA"/>
    <w:rsid w:val="45E1A675"/>
    <w:rsid w:val="46EB8CD6"/>
    <w:rsid w:val="474FC3FD"/>
    <w:rsid w:val="47896D61"/>
    <w:rsid w:val="47B66AE3"/>
    <w:rsid w:val="490653E9"/>
    <w:rsid w:val="493AB62E"/>
    <w:rsid w:val="4A2D0514"/>
    <w:rsid w:val="4A647F33"/>
    <w:rsid w:val="4BA23964"/>
    <w:rsid w:val="4BD9C5D4"/>
    <w:rsid w:val="4C741707"/>
    <w:rsid w:val="4C8BEA88"/>
    <w:rsid w:val="4C8C5FB9"/>
    <w:rsid w:val="4CA69AD0"/>
    <w:rsid w:val="4D9409B5"/>
    <w:rsid w:val="4F22A51D"/>
    <w:rsid w:val="4F37F056"/>
    <w:rsid w:val="4F55E72C"/>
    <w:rsid w:val="50249CA6"/>
    <w:rsid w:val="513F051D"/>
    <w:rsid w:val="51621286"/>
    <w:rsid w:val="52090C47"/>
    <w:rsid w:val="526F9118"/>
    <w:rsid w:val="52745333"/>
    <w:rsid w:val="5394B1E7"/>
    <w:rsid w:val="53E2F85B"/>
    <w:rsid w:val="53FD3F64"/>
    <w:rsid w:val="54480A71"/>
    <w:rsid w:val="54D1C57E"/>
    <w:rsid w:val="572C6C35"/>
    <w:rsid w:val="57521639"/>
    <w:rsid w:val="579B8826"/>
    <w:rsid w:val="58444A7B"/>
    <w:rsid w:val="588D98A8"/>
    <w:rsid w:val="59E577B7"/>
    <w:rsid w:val="5AFAE123"/>
    <w:rsid w:val="5C386D34"/>
    <w:rsid w:val="5C43DDD5"/>
    <w:rsid w:val="5C52B42C"/>
    <w:rsid w:val="5C5617B4"/>
    <w:rsid w:val="5C9B0EA3"/>
    <w:rsid w:val="5D0F9C42"/>
    <w:rsid w:val="5E1E02C8"/>
    <w:rsid w:val="5E607EAD"/>
    <w:rsid w:val="5E9E5033"/>
    <w:rsid w:val="5EAE8EEB"/>
    <w:rsid w:val="60D8B2C6"/>
    <w:rsid w:val="62332870"/>
    <w:rsid w:val="625F148A"/>
    <w:rsid w:val="628263FF"/>
    <w:rsid w:val="62C09772"/>
    <w:rsid w:val="63CEF8D1"/>
    <w:rsid w:val="644438F9"/>
    <w:rsid w:val="64C9C545"/>
    <w:rsid w:val="65177D81"/>
    <w:rsid w:val="663313F2"/>
    <w:rsid w:val="66F15465"/>
    <w:rsid w:val="6A0CD16C"/>
    <w:rsid w:val="6A2B8E55"/>
    <w:rsid w:val="6AA1DA04"/>
    <w:rsid w:val="6B2BD05F"/>
    <w:rsid w:val="6CCDCDA9"/>
    <w:rsid w:val="6EA3021F"/>
    <w:rsid w:val="6EF44F6B"/>
    <w:rsid w:val="6F0C48D8"/>
    <w:rsid w:val="6FB2BA32"/>
    <w:rsid w:val="6FC0378A"/>
    <w:rsid w:val="6FF0F622"/>
    <w:rsid w:val="70DBB08F"/>
    <w:rsid w:val="7235682E"/>
    <w:rsid w:val="72997F02"/>
    <w:rsid w:val="7439AC82"/>
    <w:rsid w:val="745DCFA2"/>
    <w:rsid w:val="74C0DF58"/>
    <w:rsid w:val="76770223"/>
    <w:rsid w:val="769D79C1"/>
    <w:rsid w:val="775A46A0"/>
    <w:rsid w:val="7788B7B6"/>
    <w:rsid w:val="7823DB85"/>
    <w:rsid w:val="78392A2F"/>
    <w:rsid w:val="7AE9232F"/>
    <w:rsid w:val="7B966082"/>
    <w:rsid w:val="7DB4FB84"/>
    <w:rsid w:val="7ED4E933"/>
    <w:rsid w:val="7EEDEAA6"/>
    <w:rsid w:val="7F46B3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818F1"/>
  <w15:chartTrackingRefBased/>
  <w15:docId w15:val="{E73AC983-5C6D-4BD8-98F7-A7A83315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it-IT"/>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it-IT"/>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it-IT"/>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Mention1">
    <w:name w:val="Mention1"/>
    <w:basedOn w:val="DefaultParagraphFont"/>
    <w:uiPriority w:val="99"/>
    <w:unhideWhenUsed/>
    <w:rsid w:val="007D6BE6"/>
    <w:rPr>
      <w:color w:val="2B579A"/>
      <w:shd w:val="clear" w:color="auto" w:fill="E6E6E6"/>
    </w:rPr>
  </w:style>
  <w:style w:type="character" w:customStyle="1" w:styleId="Mentionnonrsolue1">
    <w:name w:val="Mention non résolue1"/>
    <w:basedOn w:val="DefaultParagraphFont"/>
    <w:uiPriority w:val="99"/>
    <w:unhideWhenUsed/>
    <w:rsid w:val="00C74B0C"/>
    <w:rPr>
      <w:color w:val="605E5C"/>
      <w:shd w:val="clear" w:color="auto" w:fill="E1DFDD"/>
    </w:rPr>
  </w:style>
  <w:style w:type="character" w:customStyle="1" w:styleId="Mention2">
    <w:name w:val="Mention2"/>
    <w:basedOn w:val="DefaultParagraphFont"/>
    <w:uiPriority w:val="99"/>
    <w:unhideWhenUsed/>
    <w:rsid w:val="00C74B0C"/>
    <w:rPr>
      <w:color w:val="2B579A"/>
      <w:shd w:val="clear" w:color="auto" w:fill="E1DFDD"/>
    </w:rPr>
  </w:style>
  <w:style w:type="character" w:customStyle="1" w:styleId="Menzionenonrisolta1">
    <w:name w:val="Menzione non risolta1"/>
    <w:basedOn w:val="DefaultParagraphFont"/>
    <w:uiPriority w:val="99"/>
    <w:semiHidden/>
    <w:unhideWhenUsed/>
    <w:rsid w:val="00156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ellantis"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electro-power-systems/"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www.nhoa.energy"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it/investors/eventi/strategic-pla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ebook.com/Stellantis" TargetMode="External"/><Relationship Id="rId23" Type="http://schemas.openxmlformats.org/officeDocument/2006/relationships/hyperlink" Target="mailto:marco.belletti@f2m-esolutions.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c/Stellantis_offic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instagram.com/nhoa.energy/" TargetMode="External"/><Relationship Id="rId27" Type="http://schemas.openxmlformats.org/officeDocument/2006/relationships/glossaryDocument" Target="glossary/document.xml"/><Relationship Id="rId30" Type="http://schemas.microsoft.com/office/2020/10/relationships/intelligence" Target="intelligence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A8437F55-5A55-4627-9DF4-9CC8A50E9C6E}">
    <t:Anchor>
      <t:Comment id="638391657"/>
    </t:Anchor>
    <t:History>
      <t:Event id="{62558B03-367F-436C-82A7-4B1FA1A01ABD}" time="2022-04-25T09:55:03.85Z">
        <t:Attribution userId="S::j517175@inetpsa.com::73ba2c63-1371-4df6-9aed-952bf54f1faa" userProvider="AD" userName="AURELIE DENIZANNE GICQUEL"/>
        <t:Anchor>
          <t:Comment id="1675291061"/>
        </t:Anchor>
        <t:Create/>
      </t:Event>
      <t:Event id="{7000BDAE-3F7F-4380-AC2B-890FB1A29FF3}" time="2022-04-25T09:55:03.85Z">
        <t:Attribution userId="S::j517175@inetpsa.com::73ba2c63-1371-4df6-9aed-952bf54f1faa" userProvider="AD" userName="AURELIE DENIZANNE GICQUEL"/>
        <t:Anchor>
          <t:Comment id="1675291061"/>
        </t:Anchor>
        <t:Assign userId="S::T7448KF@inetpsa.com::5b1a4a8f-ffb3-4dee-ab70-848197a55be7" userProvider="AD" userName="KEVIN FRAZIER"/>
      </t:Event>
      <t:Event id="{5E1BAAF3-830B-4108-AF38-8256BAE3EF94}" time="2022-04-25T09:55:03.85Z">
        <t:Attribution userId="S::j517175@inetpsa.com::73ba2c63-1371-4df6-9aed-952bf54f1faa" userProvider="AD" userName="AURELIE DENIZANNE GICQUEL"/>
        <t:Anchor>
          <t:Comment id="1675291061"/>
        </t:Anchor>
        <t:SetTitle title="@KEVIN FRAZIER Ok Kevin I accept the modification in the doc"/>
      </t:Event>
      <t:Event id="{26931D94-F53E-4EF7-AAD0-226B987BA6DC}" time="2022-04-25T09:57:13.27Z">
        <t:Attribution userId="S::j517175@inetpsa.com::73ba2c63-1371-4df6-9aed-952bf54f1faa" userProvider="AD" userName="AURELIE DENIZANNE GICQUEL"/>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E44FAB94584C31B762A81E421E8BC2"/>
        <w:category>
          <w:name w:val="General"/>
          <w:gallery w:val="placeholder"/>
        </w:category>
        <w:types>
          <w:type w:val="bbPlcHdr"/>
        </w:types>
        <w:behaviors>
          <w:behavior w:val="content"/>
        </w:behaviors>
        <w:guid w:val="{39952B4A-AADB-48C7-A257-590F4179BC12}"/>
      </w:docPartPr>
      <w:docPartBody>
        <w:p w:rsidR="00362980" w:rsidRDefault="00E73812" w:rsidP="00E73812">
          <w:pPr>
            <w:pStyle w:val="83E44FAB94584C31B762A81E421E8BC2"/>
          </w:pPr>
          <w:r w:rsidRPr="0086416D">
            <w:rPr>
              <w:rStyle w:val="PlaceholderText"/>
              <w:b/>
              <w:color w:val="44546A" w:themeColor="text2"/>
            </w:rPr>
            <w:t>First name LAST NAME</w:t>
          </w:r>
        </w:p>
      </w:docPartBody>
    </w:docPart>
    <w:docPart>
      <w:docPartPr>
        <w:name w:val="9509BE986BA84FEA95751109AB57D3A7"/>
        <w:category>
          <w:name w:val="General"/>
          <w:gallery w:val="placeholder"/>
        </w:category>
        <w:types>
          <w:type w:val="bbPlcHdr"/>
        </w:types>
        <w:behaviors>
          <w:behavior w:val="content"/>
        </w:behaviors>
        <w:guid w:val="{A0D2BD5C-73ED-42B5-9C0B-06DA7D035A63}"/>
      </w:docPartPr>
      <w:docPartBody>
        <w:p w:rsidR="00362980" w:rsidRDefault="00E73812" w:rsidP="00E73812">
          <w:pPr>
            <w:pStyle w:val="9509BE986BA84FEA95751109AB57D3A7"/>
          </w:pPr>
          <w:r w:rsidRPr="0086416D">
            <w:rPr>
              <w:rStyle w:val="PlaceholderText"/>
              <w:b/>
              <w:color w:val="44546A" w:themeColor="text2"/>
            </w:rPr>
            <w:t>First name LAST NAME</w:t>
          </w:r>
        </w:p>
      </w:docPartBody>
    </w:docPart>
    <w:docPart>
      <w:docPartPr>
        <w:name w:val="AAE974B018544456A9643F878003F52A"/>
        <w:category>
          <w:name w:val="General"/>
          <w:gallery w:val="placeholder"/>
        </w:category>
        <w:types>
          <w:type w:val="bbPlcHdr"/>
        </w:types>
        <w:behaviors>
          <w:behavior w:val="content"/>
        </w:behaviors>
        <w:guid w:val="{FA37D57F-CDFF-44E9-B589-12CF5902B9CC}"/>
      </w:docPartPr>
      <w:docPartBody>
        <w:p w:rsidR="00362980" w:rsidRDefault="00E73812" w:rsidP="00E73812">
          <w:pPr>
            <w:pStyle w:val="AAE974B018544456A9643F878003F52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49DF6125FC5F4BCC8FC61151646B6C7A"/>
        <w:category>
          <w:name w:val="General"/>
          <w:gallery w:val="placeholder"/>
        </w:category>
        <w:types>
          <w:type w:val="bbPlcHdr"/>
        </w:types>
        <w:behaviors>
          <w:behavior w:val="content"/>
        </w:behaviors>
        <w:guid w:val="{8AC0431A-3022-40E6-9B49-4DBC0AB62D13}"/>
      </w:docPartPr>
      <w:docPartBody>
        <w:p w:rsidR="00362980" w:rsidRDefault="00E73812" w:rsidP="00E73812">
          <w:pPr>
            <w:pStyle w:val="49DF6125FC5F4BCC8FC61151646B6C7A"/>
          </w:pPr>
          <w:r w:rsidRPr="0086416D">
            <w:rPr>
              <w:rStyle w:val="PlaceholderText"/>
              <w:b/>
              <w:color w:val="44546A" w:themeColor="text2"/>
            </w:rPr>
            <w:t>First name LAST NAME</w:t>
          </w:r>
        </w:p>
      </w:docPartBody>
    </w:docPart>
    <w:docPart>
      <w:docPartPr>
        <w:name w:val="2853C19AEFE04C089B04E6449BB8DE14"/>
        <w:category>
          <w:name w:val="General"/>
          <w:gallery w:val="placeholder"/>
        </w:category>
        <w:types>
          <w:type w:val="bbPlcHdr"/>
        </w:types>
        <w:behaviors>
          <w:behavior w:val="content"/>
        </w:behaviors>
        <w:guid w:val="{708DAC35-3D01-4B8E-8571-E783D848E8AE}"/>
      </w:docPartPr>
      <w:docPartBody>
        <w:p w:rsidR="00362980" w:rsidRDefault="00E73812" w:rsidP="00E73812">
          <w:pPr>
            <w:pStyle w:val="2853C19AEFE04C089B04E6449BB8DE14"/>
          </w:pPr>
          <w:r w:rsidRPr="0086416D">
            <w:rPr>
              <w:rStyle w:val="PlaceholderText"/>
              <w:b/>
              <w:color w:val="44546A" w:themeColor="text2"/>
            </w:rPr>
            <w:t>First name LAST NAME</w:t>
          </w:r>
        </w:p>
      </w:docPartBody>
    </w:docPart>
    <w:docPart>
      <w:docPartPr>
        <w:name w:val="9C03EDE84F82404C97B7B4215D5D86BF"/>
        <w:category>
          <w:name w:val="General"/>
          <w:gallery w:val="placeholder"/>
        </w:category>
        <w:types>
          <w:type w:val="bbPlcHdr"/>
        </w:types>
        <w:behaviors>
          <w:behavior w:val="content"/>
        </w:behaviors>
        <w:guid w:val="{BF057C79-E7C8-4C12-8710-C7025810A7E2}"/>
      </w:docPartPr>
      <w:docPartBody>
        <w:p w:rsidR="00362980" w:rsidRDefault="00E73812" w:rsidP="00E73812">
          <w:pPr>
            <w:pStyle w:val="9C03EDE84F82404C97B7B4215D5D86BF"/>
          </w:pPr>
          <w:r>
            <w:rPr>
              <w:rStyle w:val="PlaceholderText"/>
              <w:b/>
              <w:color w:val="44546A" w:themeColor="text2"/>
            </w:rPr>
            <w:t>First name LAST NAME</w:t>
          </w:r>
        </w:p>
      </w:docPartBody>
    </w:docPart>
    <w:docPart>
      <w:docPartPr>
        <w:name w:val="38B019FFACDA43DBB65E5B8CE99A2EAA"/>
        <w:category>
          <w:name w:val="General"/>
          <w:gallery w:val="placeholder"/>
        </w:category>
        <w:types>
          <w:type w:val="bbPlcHdr"/>
        </w:types>
        <w:behaviors>
          <w:behavior w:val="content"/>
        </w:behaviors>
        <w:guid w:val="{5A076AF6-D3F8-4137-8EFF-1FD3D44D24CA}"/>
      </w:docPartPr>
      <w:docPartBody>
        <w:p w:rsidR="00362980" w:rsidRDefault="00E73812" w:rsidP="00E73812">
          <w:pPr>
            <w:pStyle w:val="38B019FFACDA43DBB65E5B8CE99A2EAA"/>
          </w:pPr>
          <w:r>
            <w:rPr>
              <w:rStyle w:val="PlaceholderText"/>
              <w:b/>
              <w:color w:val="44546A" w:themeColor="text2"/>
            </w:rPr>
            <w:t>First name LAST NAME</w:t>
          </w:r>
        </w:p>
      </w:docPartBody>
    </w:docPart>
    <w:docPart>
      <w:docPartPr>
        <w:name w:val="349BAAC6109C43D4AFE15E66C1F859BF"/>
        <w:category>
          <w:name w:val="General"/>
          <w:gallery w:val="placeholder"/>
        </w:category>
        <w:types>
          <w:type w:val="bbPlcHdr"/>
        </w:types>
        <w:behaviors>
          <w:behavior w:val="content"/>
        </w:behaviors>
        <w:guid w:val="{2A8A19D9-5DA1-4E7E-A82B-0BC7E270C812}"/>
      </w:docPartPr>
      <w:docPartBody>
        <w:p w:rsidR="00362980" w:rsidRDefault="00E73812" w:rsidP="00E73812">
          <w:pPr>
            <w:pStyle w:val="349BAAC6109C43D4AFE15E66C1F859BF"/>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Encode Sans ExpandedSemiBold">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altName w:val="Calibri"/>
    <w:panose1 w:val="00000000000000000000"/>
    <w:charset w:val="00"/>
    <w:family w:val="auto"/>
    <w:pitch w:val="variable"/>
    <w:sig w:usb0="A00000FF" w:usb1="4000207B" w:usb2="00000000" w:usb3="00000000" w:csb0="00000193" w:csb1="00000000"/>
  </w:font>
  <w:font w:name="Maax">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194B"/>
    <w:rsid w:val="0006118C"/>
    <w:rsid w:val="00062FE0"/>
    <w:rsid w:val="000A4997"/>
    <w:rsid w:val="000E1DB7"/>
    <w:rsid w:val="0010299D"/>
    <w:rsid w:val="00144B92"/>
    <w:rsid w:val="00191F0F"/>
    <w:rsid w:val="001C41B4"/>
    <w:rsid w:val="002557AD"/>
    <w:rsid w:val="00257422"/>
    <w:rsid w:val="00286664"/>
    <w:rsid w:val="0029025E"/>
    <w:rsid w:val="00290F66"/>
    <w:rsid w:val="002A05EC"/>
    <w:rsid w:val="00300182"/>
    <w:rsid w:val="00312839"/>
    <w:rsid w:val="00331851"/>
    <w:rsid w:val="00362980"/>
    <w:rsid w:val="00362FEA"/>
    <w:rsid w:val="004117DE"/>
    <w:rsid w:val="00446CDD"/>
    <w:rsid w:val="004A4408"/>
    <w:rsid w:val="004B714B"/>
    <w:rsid w:val="004E06C7"/>
    <w:rsid w:val="00567810"/>
    <w:rsid w:val="00571C98"/>
    <w:rsid w:val="0057261E"/>
    <w:rsid w:val="0059417C"/>
    <w:rsid w:val="005C5FEE"/>
    <w:rsid w:val="006222F3"/>
    <w:rsid w:val="00626066"/>
    <w:rsid w:val="006940D8"/>
    <w:rsid w:val="006A6DAF"/>
    <w:rsid w:val="006B31A2"/>
    <w:rsid w:val="006D3118"/>
    <w:rsid w:val="006F3786"/>
    <w:rsid w:val="006F7BBD"/>
    <w:rsid w:val="007307C0"/>
    <w:rsid w:val="0074516A"/>
    <w:rsid w:val="00787479"/>
    <w:rsid w:val="007A0F25"/>
    <w:rsid w:val="007A7647"/>
    <w:rsid w:val="007F0020"/>
    <w:rsid w:val="00813E18"/>
    <w:rsid w:val="00846051"/>
    <w:rsid w:val="00896646"/>
    <w:rsid w:val="008E24CC"/>
    <w:rsid w:val="00901F4B"/>
    <w:rsid w:val="009139EA"/>
    <w:rsid w:val="00943F40"/>
    <w:rsid w:val="0094644C"/>
    <w:rsid w:val="00951A47"/>
    <w:rsid w:val="00957318"/>
    <w:rsid w:val="0096474E"/>
    <w:rsid w:val="00974F1D"/>
    <w:rsid w:val="009C4A50"/>
    <w:rsid w:val="00A00D69"/>
    <w:rsid w:val="00AB31A7"/>
    <w:rsid w:val="00B07A87"/>
    <w:rsid w:val="00B30A80"/>
    <w:rsid w:val="00B534A2"/>
    <w:rsid w:val="00B814F6"/>
    <w:rsid w:val="00BC3EBE"/>
    <w:rsid w:val="00BD74A0"/>
    <w:rsid w:val="00BF2069"/>
    <w:rsid w:val="00C07748"/>
    <w:rsid w:val="00C12EF2"/>
    <w:rsid w:val="00C6122F"/>
    <w:rsid w:val="00C97939"/>
    <w:rsid w:val="00CD44C6"/>
    <w:rsid w:val="00CD4F02"/>
    <w:rsid w:val="00CE7BBC"/>
    <w:rsid w:val="00CE7CAF"/>
    <w:rsid w:val="00CF4DDB"/>
    <w:rsid w:val="00CF7107"/>
    <w:rsid w:val="00D16C89"/>
    <w:rsid w:val="00D421A2"/>
    <w:rsid w:val="00DA42B4"/>
    <w:rsid w:val="00DB7098"/>
    <w:rsid w:val="00DD4B29"/>
    <w:rsid w:val="00DE36BC"/>
    <w:rsid w:val="00DE561C"/>
    <w:rsid w:val="00DF5230"/>
    <w:rsid w:val="00E20551"/>
    <w:rsid w:val="00E30483"/>
    <w:rsid w:val="00E73812"/>
    <w:rsid w:val="00E7553B"/>
    <w:rsid w:val="00E948E2"/>
    <w:rsid w:val="00E96777"/>
    <w:rsid w:val="00EE373B"/>
    <w:rsid w:val="00EE76FF"/>
    <w:rsid w:val="00F11A32"/>
    <w:rsid w:val="00F16F74"/>
    <w:rsid w:val="00F173E3"/>
    <w:rsid w:val="00F62720"/>
    <w:rsid w:val="00F8105B"/>
    <w:rsid w:val="00FA428D"/>
    <w:rsid w:val="00FB57FB"/>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812"/>
  </w:style>
  <w:style w:type="paragraph" w:customStyle="1" w:styleId="83E44FAB94584C31B762A81E421E8BC2">
    <w:name w:val="83E44FAB94584C31B762A81E421E8BC2"/>
    <w:rsid w:val="00E73812"/>
  </w:style>
  <w:style w:type="paragraph" w:customStyle="1" w:styleId="9509BE986BA84FEA95751109AB57D3A7">
    <w:name w:val="9509BE986BA84FEA95751109AB57D3A7"/>
    <w:rsid w:val="00E73812"/>
  </w:style>
  <w:style w:type="paragraph" w:customStyle="1" w:styleId="AAE974B018544456A9643F878003F52A">
    <w:name w:val="AAE974B018544456A9643F878003F52A"/>
    <w:rsid w:val="00E73812"/>
  </w:style>
  <w:style w:type="paragraph" w:customStyle="1" w:styleId="49DF6125FC5F4BCC8FC61151646B6C7A">
    <w:name w:val="49DF6125FC5F4BCC8FC61151646B6C7A"/>
    <w:rsid w:val="00E73812"/>
  </w:style>
  <w:style w:type="paragraph" w:customStyle="1" w:styleId="2853C19AEFE04C089B04E6449BB8DE14">
    <w:name w:val="2853C19AEFE04C089B04E6449BB8DE14"/>
    <w:rsid w:val="00E73812"/>
  </w:style>
  <w:style w:type="paragraph" w:customStyle="1" w:styleId="9C03EDE84F82404C97B7B4215D5D86BF">
    <w:name w:val="9C03EDE84F82404C97B7B4215D5D86BF"/>
    <w:rsid w:val="00E73812"/>
  </w:style>
  <w:style w:type="paragraph" w:customStyle="1" w:styleId="38B019FFACDA43DBB65E5B8CE99A2EAA">
    <w:name w:val="38B019FFACDA43DBB65E5B8CE99A2EAA"/>
    <w:rsid w:val="00E73812"/>
  </w:style>
  <w:style w:type="paragraph" w:customStyle="1" w:styleId="349BAAC6109C43D4AFE15E66C1F859BF">
    <w:name w:val="349BAAC6109C43D4AFE15E66C1F859BF"/>
    <w:rsid w:val="00E73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50F85-102B-4096-934E-C3B2973F3EFC}">
  <ds:schemaRefs>
    <ds:schemaRef ds:uri="http://schemas.openxmlformats.org/officeDocument/2006/bibliography"/>
  </ds:schemaRefs>
</ds:datastoreItem>
</file>

<file path=customXml/itemProps2.xml><?xml version="1.0" encoding="utf-8"?>
<ds:datastoreItem xmlns:ds="http://schemas.openxmlformats.org/officeDocument/2006/customXml" ds:itemID="{9FA9534F-ABB7-471C-B2D5-48E178AB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40C2C7-EC5D-4A8D-8E4A-0E5FFCBD8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Press Release US</vt:lpstr>
    </vt:vector>
  </TitlesOfParts>
  <Company>Stellantis</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 CONNELLY</cp:lastModifiedBy>
  <cp:revision>2</cp:revision>
  <cp:lastPrinted>2021-12-07T04:23:00Z</cp:lastPrinted>
  <dcterms:created xsi:type="dcterms:W3CDTF">2022-10-24T04:19:00Z</dcterms:created>
  <dcterms:modified xsi:type="dcterms:W3CDTF">2022-10-24T04:19:00Z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ies>
</file>