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3DAF" w14:textId="51655C49" w:rsidR="00550839" w:rsidRDefault="0086416D" w:rsidP="00550839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 xml:space="preserve"> Stellantis nomina un Chief Digital Information Officer per accelerare </w:t>
      </w:r>
      <w:r w:rsidR="00DA4F89">
        <w:t xml:space="preserve">ulteriormente </w:t>
      </w:r>
      <w:r>
        <w:t xml:space="preserve">la trasformazione tecnologica dell’azienda  </w:t>
      </w:r>
    </w:p>
    <w:p w14:paraId="3E31A0CF" w14:textId="2FBF5BE7" w:rsidR="00F06513" w:rsidRPr="00F06513" w:rsidRDefault="000F2FE8" w:rsidP="006E2A81">
      <w:pPr>
        <w:pStyle w:val="SDatePlace"/>
        <w:spacing w:after="0"/>
        <w:jc w:val="both"/>
        <w:rPr>
          <w:szCs w:val="24"/>
        </w:rPr>
      </w:pPr>
      <w:r w:rsidRPr="00743B9C">
        <w:rPr>
          <w:lang w:val="nl-NL"/>
        </w:rPr>
        <w:t xml:space="preserve">AMSTERDAM, </w:t>
      </w:r>
      <w:r w:rsidR="00F86A5C" w:rsidRPr="00743B9C">
        <w:rPr>
          <w:lang w:val="nl-NL"/>
        </w:rPr>
        <w:t>7</w:t>
      </w:r>
      <w:r w:rsidRPr="00743B9C">
        <w:rPr>
          <w:lang w:val="nl-NL"/>
        </w:rPr>
        <w:t xml:space="preserve"> </w:t>
      </w:r>
      <w:proofErr w:type="spellStart"/>
      <w:r w:rsidRPr="00743B9C">
        <w:rPr>
          <w:lang w:val="nl-NL"/>
        </w:rPr>
        <w:t>settembre</w:t>
      </w:r>
      <w:proofErr w:type="spellEnd"/>
      <w:r w:rsidRPr="00743B9C">
        <w:rPr>
          <w:lang w:val="nl-NL"/>
        </w:rPr>
        <w:t xml:space="preserve"> 2022 - </w:t>
      </w:r>
      <w:hyperlink r:id="rId10" w:history="1">
        <w:proofErr w:type="spellStart"/>
        <w:r w:rsidRPr="00743B9C">
          <w:rPr>
            <w:rStyle w:val="Hyperlink"/>
            <w:lang w:val="nl-NL"/>
          </w:rPr>
          <w:t>Stellantis</w:t>
        </w:r>
        <w:proofErr w:type="spellEnd"/>
        <w:r w:rsidRPr="00743B9C">
          <w:rPr>
            <w:rStyle w:val="Hyperlink"/>
            <w:lang w:val="nl-NL"/>
          </w:rPr>
          <w:t xml:space="preserve"> N.V.</w:t>
        </w:r>
      </w:hyperlink>
      <w:r w:rsidRPr="00743B9C">
        <w:rPr>
          <w:lang w:val="nl-NL"/>
        </w:rPr>
        <w:t xml:space="preserve"> ha annunciato che, a partire dal 5 settembre 2022, Chris Taylor </w:t>
      </w:r>
      <w:r w:rsidR="00724D93" w:rsidRPr="00743B9C">
        <w:rPr>
          <w:lang w:val="nl-NL"/>
        </w:rPr>
        <w:t>è stato nominato</w:t>
      </w:r>
      <w:r w:rsidRPr="00743B9C">
        <w:rPr>
          <w:lang w:val="nl-NL"/>
        </w:rPr>
        <w:t xml:space="preserve"> Chief Digital Information Officer, rispondendo a </w:t>
      </w:r>
      <w:r w:rsidR="00DA4F89" w:rsidRPr="00743B9C">
        <w:rPr>
          <w:lang w:val="nl-NL"/>
        </w:rPr>
        <w:t>Xavier Chéreau, Chief Human Resources and Transformation Officer e funzionalmente a Ned Curic, Chief Technology Officer</w:t>
      </w:r>
      <w:r w:rsidRPr="00743B9C">
        <w:rPr>
          <w:lang w:val="nl-NL"/>
        </w:rPr>
        <w:t xml:space="preserve">. </w:t>
      </w:r>
      <w:r w:rsidR="00B533C3">
        <w:t xml:space="preserve">Responsabile delle strategie e delle tecnologie digitali dell’azienda, in questa nuova posizione </w:t>
      </w:r>
      <w:r>
        <w:t xml:space="preserve">Chris </w:t>
      </w:r>
      <w:r w:rsidR="004C5CA1">
        <w:t xml:space="preserve">Taylor </w:t>
      </w:r>
      <w:r>
        <w:t>contribuirà a</w:t>
      </w:r>
      <w:r w:rsidR="00B533C3">
        <w:t>lla</w:t>
      </w:r>
      <w:r>
        <w:t xml:space="preserve"> trasforma</w:t>
      </w:r>
      <w:r w:rsidR="004C5CA1">
        <w:t xml:space="preserve">zione </w:t>
      </w:r>
      <w:r w:rsidR="00B533C3">
        <w:t xml:space="preserve">di </w:t>
      </w:r>
      <w:proofErr w:type="spellStart"/>
      <w:r>
        <w:t>Stellantis</w:t>
      </w:r>
      <w:proofErr w:type="spellEnd"/>
      <w:r>
        <w:t xml:space="preserve"> in un’azienda tecnologica di mobilità sostenibile. </w:t>
      </w:r>
      <w:r w:rsidR="004C5CA1" w:rsidRPr="004C5CA1">
        <w:t xml:space="preserve">Sarà inoltre responsabile del </w:t>
      </w:r>
      <w:r w:rsidR="004C5CA1">
        <w:t>potenziamento</w:t>
      </w:r>
      <w:r w:rsidR="004C5CA1" w:rsidRPr="004C5CA1">
        <w:t xml:space="preserve"> </w:t>
      </w:r>
      <w:r w:rsidR="00DF0526">
        <w:t xml:space="preserve">dell’esecuzione </w:t>
      </w:r>
      <w:r w:rsidR="004C5CA1" w:rsidRPr="004C5CA1">
        <w:t xml:space="preserve">dei progetti IT e </w:t>
      </w:r>
      <w:r w:rsidR="00724D93">
        <w:t>dell</w:t>
      </w:r>
      <w:r w:rsidR="00DF0526">
        <w:t>’efficienza</w:t>
      </w:r>
      <w:r w:rsidR="00724D93">
        <w:t xml:space="preserve"> organizzativa</w:t>
      </w:r>
      <w:r w:rsidR="004C5CA1" w:rsidRPr="004C5CA1">
        <w:t>.</w:t>
      </w:r>
    </w:p>
    <w:p w14:paraId="64A9E6F7" w14:textId="50220617" w:rsidR="00591135" w:rsidRDefault="00591135" w:rsidP="00F06513">
      <w:pPr>
        <w:pStyle w:val="SDatePlace"/>
        <w:spacing w:after="0"/>
        <w:rPr>
          <w:szCs w:val="24"/>
        </w:rPr>
      </w:pPr>
    </w:p>
    <w:p w14:paraId="4450783F" w14:textId="21B178A1" w:rsidR="00D93609" w:rsidRDefault="00D93609" w:rsidP="006E2A81">
      <w:pPr>
        <w:pStyle w:val="SDatePlace"/>
        <w:spacing w:after="0"/>
        <w:jc w:val="both"/>
        <w:rPr>
          <w:szCs w:val="24"/>
        </w:rPr>
      </w:pPr>
      <w:r>
        <w:t xml:space="preserve">“Chris porta con sé una profonda conoscenza delle tecnologie digitali più innovative per supportare le nostre complesse esigenze aziendali, sia in </w:t>
      </w:r>
      <w:proofErr w:type="spellStart"/>
      <w:r>
        <w:t>Stellantis</w:t>
      </w:r>
      <w:proofErr w:type="spellEnd"/>
      <w:r>
        <w:t xml:space="preserve"> </w:t>
      </w:r>
      <w:r w:rsidR="00994DCF">
        <w:t>che</w:t>
      </w:r>
      <w:r>
        <w:t xml:space="preserve"> per i nostri clienti”, ha dichiarato Carlos Tavares, CEO di </w:t>
      </w:r>
      <w:proofErr w:type="spellStart"/>
      <w:r>
        <w:t>Stellantis</w:t>
      </w:r>
      <w:proofErr w:type="spellEnd"/>
      <w:r>
        <w:t>. “</w:t>
      </w:r>
      <w:r w:rsidR="000F7282">
        <w:t xml:space="preserve">La sua esperienza nella cybersecurity, </w:t>
      </w:r>
      <w:r>
        <w:t xml:space="preserve">nei nuovi modelli di business e nelle soluzioni </w:t>
      </w:r>
      <w:r w:rsidR="00724D93">
        <w:t>orientate</w:t>
      </w:r>
      <w:r>
        <w:t xml:space="preserve"> </w:t>
      </w:r>
      <w:r w:rsidR="00724D93">
        <w:t>a</w:t>
      </w:r>
      <w:r>
        <w:t>l cliente contribuirà a creare il valore</w:t>
      </w:r>
      <w:r w:rsidR="000F7282">
        <w:t xml:space="preserve"> aggiunto</w:t>
      </w:r>
      <w:r>
        <w:t xml:space="preserve"> di cui abbiamo bisogno per raggiungere gli ambiziosi obiettivi del nostro piano Dare </w:t>
      </w:r>
      <w:proofErr w:type="spellStart"/>
      <w:r>
        <w:t>Forward</w:t>
      </w:r>
      <w:proofErr w:type="spellEnd"/>
      <w:r>
        <w:t xml:space="preserve"> 2030.” </w:t>
      </w:r>
    </w:p>
    <w:p w14:paraId="5562A6F9" w14:textId="77777777" w:rsidR="00D93609" w:rsidRDefault="00D93609" w:rsidP="00F06513">
      <w:pPr>
        <w:pStyle w:val="SDatePlace"/>
        <w:spacing w:after="0"/>
        <w:rPr>
          <w:szCs w:val="24"/>
        </w:rPr>
      </w:pPr>
    </w:p>
    <w:p w14:paraId="1F41E1FD" w14:textId="43C20CFD" w:rsidR="0063625A" w:rsidRDefault="00591135" w:rsidP="006E2A81">
      <w:pPr>
        <w:pStyle w:val="SDatePlace"/>
        <w:spacing w:after="0"/>
        <w:jc w:val="both"/>
        <w:rPr>
          <w:szCs w:val="24"/>
        </w:rPr>
      </w:pPr>
      <w:r>
        <w:t xml:space="preserve">Chris Taylor </w:t>
      </w:r>
      <w:r w:rsidR="004C5CA1">
        <w:t xml:space="preserve">si unisce a </w:t>
      </w:r>
      <w:proofErr w:type="spellStart"/>
      <w:r>
        <w:t>Stellantis</w:t>
      </w:r>
      <w:proofErr w:type="spellEnd"/>
      <w:r>
        <w:t xml:space="preserve"> </w:t>
      </w:r>
      <w:r w:rsidR="004C5CA1">
        <w:t xml:space="preserve">con </w:t>
      </w:r>
      <w:r>
        <w:t>quasi 30 anni di esperienza</w:t>
      </w:r>
      <w:r w:rsidR="000F7282">
        <w:t xml:space="preserve"> internazionale</w:t>
      </w:r>
      <w:r>
        <w:t xml:space="preserve"> </w:t>
      </w:r>
      <w:r w:rsidR="00ED203E">
        <w:t xml:space="preserve">in ambito IT </w:t>
      </w:r>
      <w:r>
        <w:t>in numerosi settori</w:t>
      </w:r>
      <w:r w:rsidR="00194678">
        <w:t>, tra i</w:t>
      </w:r>
      <w:r>
        <w:t xml:space="preserve"> quali </w:t>
      </w:r>
      <w:r w:rsidR="00194678">
        <w:t>quelli dell’</w:t>
      </w:r>
      <w:r>
        <w:t xml:space="preserve">aviazione, </w:t>
      </w:r>
      <w:r w:rsidR="00194678">
        <w:t xml:space="preserve">della </w:t>
      </w:r>
      <w:r>
        <w:t xml:space="preserve">produzione, </w:t>
      </w:r>
      <w:r w:rsidR="00194678">
        <w:t xml:space="preserve">del </w:t>
      </w:r>
      <w:r>
        <w:t xml:space="preserve">software e </w:t>
      </w:r>
      <w:r w:rsidR="00194678">
        <w:t xml:space="preserve">delle </w:t>
      </w:r>
      <w:r>
        <w:t xml:space="preserve">telecomunicazioni. Chris ha di recente ricoperto il ruolo di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di </w:t>
      </w:r>
      <w:proofErr w:type="spellStart"/>
      <w:r>
        <w:t>ServiceNow</w:t>
      </w:r>
      <w:proofErr w:type="spellEnd"/>
      <w:r>
        <w:t xml:space="preserve">. </w:t>
      </w:r>
      <w:r w:rsidR="00724D93">
        <w:t>In precedenza,</w:t>
      </w:r>
      <w:r>
        <w:t xml:space="preserve"> è stato Global Vice </w:t>
      </w:r>
      <w:proofErr w:type="spellStart"/>
      <w:r w:rsidR="006436DC">
        <w:t>President</w:t>
      </w:r>
      <w:proofErr w:type="spellEnd"/>
      <w:r>
        <w:t xml:space="preserve"> del Gruppo Airbus, dove ha guidato la trasformazione digitale</w:t>
      </w:r>
      <w:r w:rsidR="00892C18">
        <w:t xml:space="preserve"> e la cybersecurity</w:t>
      </w:r>
      <w:r>
        <w:t>.</w:t>
      </w:r>
    </w:p>
    <w:p w14:paraId="11606310" w14:textId="77777777" w:rsidR="0063625A" w:rsidRDefault="0063625A" w:rsidP="006E2A81">
      <w:pPr>
        <w:pStyle w:val="SDatePlace"/>
        <w:spacing w:after="0"/>
        <w:jc w:val="both"/>
        <w:rPr>
          <w:szCs w:val="24"/>
        </w:rPr>
      </w:pPr>
    </w:p>
    <w:p w14:paraId="33D4D9E3" w14:textId="3EE3DB92" w:rsidR="00195373" w:rsidRPr="00C4394B" w:rsidRDefault="00195373" w:rsidP="006E2A81">
      <w:pPr>
        <w:pStyle w:val="SDatePlace"/>
        <w:spacing w:after="0"/>
        <w:jc w:val="both"/>
        <w:rPr>
          <w:szCs w:val="24"/>
        </w:rPr>
      </w:pPr>
      <w:r>
        <w:t>Chris Taylor ha conseguito un dottorato di ricerca in ingegneria aeronautica presso l’Università di Glasgow in Scozia.</w:t>
      </w:r>
    </w:p>
    <w:p w14:paraId="38F07D03" w14:textId="30AB14CF" w:rsidR="005F4A29" w:rsidRPr="00E820E6" w:rsidRDefault="005F4A29" w:rsidP="00F06513">
      <w:pPr>
        <w:pStyle w:val="SDatePlace"/>
        <w:spacing w:after="0"/>
        <w:jc w:val="both"/>
        <w:rPr>
          <w:i/>
          <w:iCs/>
          <w:sz w:val="20"/>
          <w:szCs w:val="14"/>
        </w:rPr>
      </w:pPr>
    </w:p>
    <w:p w14:paraId="18D82BDE" w14:textId="0F79AFFC" w:rsidR="00E047DA" w:rsidRDefault="00E047DA" w:rsidP="00E047DA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3033EC60" w14:textId="77777777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proofErr w:type="spellStart"/>
      <w:r>
        <w:rPr>
          <w:b/>
          <w:color w:val="243782" w:themeColor="accent1"/>
          <w:sz w:val="22"/>
        </w:rPr>
        <w:t>Stellantis</w:t>
      </w:r>
      <w:proofErr w:type="spellEnd"/>
    </w:p>
    <w:p w14:paraId="52FFEBC0" w14:textId="1375E87C" w:rsidR="007819D6" w:rsidRPr="007819D6" w:rsidRDefault="00167034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proofErr w:type="spellStart"/>
      <w:r w:rsidRPr="00167034">
        <w:rPr>
          <w:i/>
          <w:color w:val="222222"/>
          <w:sz w:val="22"/>
          <w:szCs w:val="24"/>
        </w:rPr>
        <w:lastRenderedPageBreak/>
        <w:t>Stellantis</w:t>
      </w:r>
      <w:proofErr w:type="spellEnd"/>
      <w:r w:rsidRPr="00167034">
        <w:rPr>
          <w:i/>
          <w:color w:val="222222"/>
          <w:sz w:val="22"/>
          <w:szCs w:val="24"/>
        </w:rPr>
        <w:t xml:space="preserve"> N.V. (NYSE / MTA / </w:t>
      </w:r>
      <w:proofErr w:type="spellStart"/>
      <w:r w:rsidRPr="00167034">
        <w:rPr>
          <w:i/>
          <w:color w:val="222222"/>
          <w:sz w:val="22"/>
          <w:szCs w:val="24"/>
        </w:rPr>
        <w:t>EStellantis</w:t>
      </w:r>
      <w:proofErr w:type="spellEnd"/>
      <w:r w:rsidRPr="00167034">
        <w:rPr>
          <w:i/>
          <w:color w:val="222222"/>
          <w:sz w:val="22"/>
          <w:szCs w:val="24"/>
        </w:rPr>
        <w:t xml:space="preserve">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</w:t>
      </w:r>
      <w:proofErr w:type="spellStart"/>
      <w:r w:rsidRPr="00167034">
        <w:rPr>
          <w:i/>
          <w:color w:val="222222"/>
          <w:sz w:val="22"/>
          <w:szCs w:val="24"/>
        </w:rPr>
        <w:t>Ram</w:t>
      </w:r>
      <w:proofErr w:type="spellEnd"/>
      <w:r w:rsidRPr="00167034">
        <w:rPr>
          <w:i/>
          <w:color w:val="222222"/>
          <w:sz w:val="22"/>
          <w:szCs w:val="24"/>
        </w:rPr>
        <w:t xml:space="preserve">, Vauxhall, Free2move e </w:t>
      </w:r>
      <w:proofErr w:type="spellStart"/>
      <w:r w:rsidRPr="00167034">
        <w:rPr>
          <w:i/>
          <w:color w:val="222222"/>
          <w:sz w:val="22"/>
          <w:szCs w:val="24"/>
        </w:rPr>
        <w:t>Leasys</w:t>
      </w:r>
      <w:proofErr w:type="spellEnd"/>
      <w:r w:rsidRPr="00167034">
        <w:rPr>
          <w:i/>
          <w:color w:val="222222"/>
          <w:sz w:val="22"/>
          <w:szCs w:val="24"/>
        </w:rPr>
        <w:t xml:space="preserve">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1" w:history="1">
        <w:r w:rsidRPr="00B82335">
          <w:rPr>
            <w:rStyle w:val="Hyperlink"/>
            <w:i/>
            <w:sz w:val="22"/>
            <w:szCs w:val="24"/>
          </w:rPr>
          <w:t>www.stellantis.com</w:t>
        </w:r>
      </w:hyperlink>
      <w:r w:rsidRPr="00167034">
        <w:rPr>
          <w:i/>
          <w:color w:val="222222"/>
          <w:sz w:val="22"/>
          <w:szCs w:val="24"/>
        </w:rPr>
        <w:t>.</w:t>
      </w:r>
      <w:r>
        <w:rPr>
          <w:i/>
          <w:color w:val="222222"/>
          <w:sz w:val="22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2CBF96DC" w:rsidR="001E6C1E" w:rsidRPr="006279C9" w:rsidRDefault="00000000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A43D25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4712909A" w:rsidR="001E6C1E" w:rsidRPr="006279C9" w:rsidRDefault="00000000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proofErr w:type="spellStart"/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  <w:proofErr w:type="spellEnd"/>
            </w:hyperlink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3E7FA4EF" w:rsidR="001E6C1E" w:rsidRPr="006279C9" w:rsidRDefault="00000000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proofErr w:type="spellStart"/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  <w:proofErr w:type="spellEnd"/>
            </w:hyperlink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3344E614" w:rsidR="001E6C1E" w:rsidRPr="006279C9" w:rsidRDefault="00000000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proofErr w:type="spellStart"/>
              <w:r w:rsidR="00A43D25">
                <w:rPr>
                  <w:rStyle w:val="Hyperlink"/>
                  <w:sz w:val="22"/>
                  <w:szCs w:val="22"/>
                </w:rPr>
                <w:t>Stellantis</w:t>
              </w:r>
              <w:proofErr w:type="spellEnd"/>
            </w:hyperlink>
          </w:p>
        </w:tc>
      </w:tr>
      <w:tr w:rsidR="00E047DA" w:rsidRPr="00743B9C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15:appearance w15:val="hidden"/>
            </w:sdtPr>
            <w:sdtContent>
              <w:p w14:paraId="5DE5BB3C" w14:textId="6A03F8AD" w:rsidR="005335E5" w:rsidRPr="0054016A" w:rsidRDefault="00000000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15:appearance w15:val="hidden"/>
                  </w:sdtPr>
                  <w:sdtContent>
                    <w:proofErr w:type="spellStart"/>
                    <w:r w:rsidR="00A43D25">
                      <w:rPr>
                        <w:sz w:val="20"/>
                        <w:szCs w:val="20"/>
                      </w:rPr>
                      <w:t>Fernão</w:t>
                    </w:r>
                    <w:proofErr w:type="spellEnd"/>
                    <w:r w:rsidR="00A43D25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15:appearance w15:val="hidden"/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15:appearance w15:val="hidden"/>
                          </w:sdtPr>
                          <w:sdtContent>
                            <w:r w:rsidR="00A43D25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A43D25">
                      <w:rPr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15:appearance w15:val="hidden"/>
                      </w:sdtPr>
                      <w:sdtContent>
                        <w:r w:rsidR="00A43D25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  <w:r w:rsidR="00A43D25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br/>
                    </w:r>
                    <w:r w:rsidR="00A43D25">
                      <w:rPr>
                        <w:sz w:val="20"/>
                        <w:szCs w:val="20"/>
                      </w:rPr>
                      <w:t>Valérie GILLOT</w:t>
                    </w:r>
                  </w:sdtContent>
                </w:sdt>
                <w:r w:rsidR="00A43D25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15:appearance w15:val="hidden"/>
                  </w:sdtPr>
                  <w:sdtContent>
                    <w:r w:rsidR="00A43D25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83 92 92 96 - valerie.gillot@stellantis.com</w:t>
                    </w:r>
                  </w:sdtContent>
                </w:sdt>
              </w:p>
              <w:p w14:paraId="514CD818" w14:textId="77777777" w:rsidR="005335E5" w:rsidRPr="00743B9C" w:rsidRDefault="00000000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nl-NL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15:appearance w15:val="hidden"/>
                  </w:sdtPr>
                  <w:sdtContent>
                    <w:r w:rsidR="00A43D25" w:rsidRPr="00743B9C">
                      <w:rPr>
                        <w:sz w:val="20"/>
                        <w:szCs w:val="20"/>
                        <w:lang w:val="nl-NL"/>
                      </w:rPr>
                      <w:t>Nathalie ROUSSEL</w:t>
                    </w:r>
                    <w:r w:rsidR="00A43D25" w:rsidRPr="00743B9C">
                      <w:rPr>
                        <w:rFonts w:ascii="Cambria" w:hAnsi="Cambria"/>
                        <w:sz w:val="20"/>
                        <w:szCs w:val="20"/>
                        <w:lang w:val="nl-NL"/>
                      </w:rPr>
                      <w:t> </w:t>
                    </w:r>
                  </w:sdtContent>
                </w:sdt>
                <w:r w:rsidR="00A43D25" w:rsidRPr="00743B9C">
                  <w:rPr>
                    <w:sz w:val="20"/>
                    <w:szCs w:val="20"/>
                    <w:lang w:val="nl-NL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15:appearance w15:val="hidden"/>
                  </w:sdtPr>
                  <w:sdtContent>
                    <w:r w:rsidR="00A43D25" w:rsidRPr="00743B9C">
                      <w:rPr>
                        <w:rFonts w:ascii="Encode Sans ExpandedLight" w:hAnsi="Encode Sans ExpandedLight"/>
                        <w:sz w:val="20"/>
                        <w:szCs w:val="20"/>
                        <w:lang w:val="nl-NL"/>
                      </w:rPr>
                      <w:t>+ 33 6 87 77 41 82 – nathalie.roussel@stellantis.com</w:t>
                    </w:r>
                  </w:sdtContent>
                </w:sdt>
              </w:p>
              <w:p w14:paraId="763E5F37" w14:textId="3CF62F59" w:rsidR="00E047DA" w:rsidRPr="00E820E6" w:rsidRDefault="00000000" w:rsidP="00F90E05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2"/>
          <w:p w14:paraId="5D76F5AE" w14:textId="098483E4" w:rsidR="00E047DA" w:rsidRPr="00167034" w:rsidRDefault="00E047DA" w:rsidP="00F90E05">
            <w:pPr>
              <w:pStyle w:val="SFooter-Emailwebsite"/>
              <w:rPr>
                <w:lang w:val="es-ES"/>
              </w:rPr>
            </w:pPr>
            <w:r w:rsidRPr="00167034">
              <w:rPr>
                <w:lang w:val="es-ES"/>
              </w:rPr>
              <w:t>communications@stellantis.com</w:t>
            </w:r>
            <w:r w:rsidRPr="00167034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14:paraId="36C26143" w14:textId="09D92862" w:rsidR="00D814DF" w:rsidRPr="00E820E6" w:rsidRDefault="00D814DF">
      <w:pPr>
        <w:spacing w:after="0"/>
        <w:jc w:val="left"/>
        <w:rPr>
          <w:lang w:val="es-ES"/>
        </w:rPr>
      </w:pPr>
    </w:p>
    <w:sectPr w:rsidR="00D814DF" w:rsidRPr="00E820E6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2351" w14:textId="77777777" w:rsidR="003463A6" w:rsidRDefault="003463A6" w:rsidP="008D3E4C">
      <w:r>
        <w:separator/>
      </w:r>
    </w:p>
  </w:endnote>
  <w:endnote w:type="continuationSeparator" w:id="0">
    <w:p w14:paraId="7013A78D" w14:textId="77777777" w:rsidR="003463A6" w:rsidRDefault="003463A6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CEADF1C0-5012-774B-9CFC-C8C76C949946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9E9C9D7B-921D-F442-997E-D7B5F68F0BEC}"/>
    <w:embedItalic r:id="rId5" w:fontKey="{64B38F38-DC8B-4D49-B7D5-509A0108C9E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6" w:subsetted="1" w:fontKey="{6D2308AF-6421-9A4A-A4E1-FFA7D62223E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0C98072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167034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1BD7" w14:textId="77777777" w:rsidR="003463A6" w:rsidRDefault="003463A6" w:rsidP="008D3E4C">
      <w:r>
        <w:separator/>
      </w:r>
    </w:p>
  </w:footnote>
  <w:footnote w:type="continuationSeparator" w:id="0">
    <w:p w14:paraId="6586524B" w14:textId="77777777" w:rsidR="003463A6" w:rsidRDefault="003463A6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9162064">
    <w:abstractNumId w:val="8"/>
  </w:num>
  <w:num w:numId="2" w16cid:durableId="1046416810">
    <w:abstractNumId w:val="3"/>
  </w:num>
  <w:num w:numId="3" w16cid:durableId="1445075188">
    <w:abstractNumId w:val="2"/>
  </w:num>
  <w:num w:numId="4" w16cid:durableId="1016804922">
    <w:abstractNumId w:val="1"/>
  </w:num>
  <w:num w:numId="5" w16cid:durableId="1631740967">
    <w:abstractNumId w:val="0"/>
  </w:num>
  <w:num w:numId="6" w16cid:durableId="1692417820">
    <w:abstractNumId w:val="9"/>
  </w:num>
  <w:num w:numId="7" w16cid:durableId="988748560">
    <w:abstractNumId w:val="7"/>
  </w:num>
  <w:num w:numId="8" w16cid:durableId="927352375">
    <w:abstractNumId w:val="6"/>
  </w:num>
  <w:num w:numId="9" w16cid:durableId="397440268">
    <w:abstractNumId w:val="5"/>
  </w:num>
  <w:num w:numId="10" w16cid:durableId="1738898779">
    <w:abstractNumId w:val="4"/>
  </w:num>
  <w:num w:numId="11" w16cid:durableId="1270813135">
    <w:abstractNumId w:val="15"/>
  </w:num>
  <w:num w:numId="12" w16cid:durableId="2043506761">
    <w:abstractNumId w:val="16"/>
  </w:num>
  <w:num w:numId="13" w16cid:durableId="468015306">
    <w:abstractNumId w:val="11"/>
  </w:num>
  <w:num w:numId="14" w16cid:durableId="1450203406">
    <w:abstractNumId w:val="12"/>
  </w:num>
  <w:num w:numId="15" w16cid:durableId="496263711">
    <w:abstractNumId w:val="10"/>
  </w:num>
  <w:num w:numId="16" w16cid:durableId="1324580368">
    <w:abstractNumId w:val="13"/>
  </w:num>
  <w:num w:numId="17" w16cid:durableId="1917326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312C1"/>
    <w:rsid w:val="000430C1"/>
    <w:rsid w:val="00077AF5"/>
    <w:rsid w:val="00087566"/>
    <w:rsid w:val="000B646F"/>
    <w:rsid w:val="000D3E71"/>
    <w:rsid w:val="000E3707"/>
    <w:rsid w:val="000F2FE8"/>
    <w:rsid w:val="000F7282"/>
    <w:rsid w:val="00126E5A"/>
    <w:rsid w:val="00140A24"/>
    <w:rsid w:val="001454F8"/>
    <w:rsid w:val="00150AD4"/>
    <w:rsid w:val="001526F6"/>
    <w:rsid w:val="0015732F"/>
    <w:rsid w:val="00157F67"/>
    <w:rsid w:val="0016315D"/>
    <w:rsid w:val="00163432"/>
    <w:rsid w:val="00167034"/>
    <w:rsid w:val="00186983"/>
    <w:rsid w:val="00194678"/>
    <w:rsid w:val="00195373"/>
    <w:rsid w:val="00195CBD"/>
    <w:rsid w:val="001B0085"/>
    <w:rsid w:val="001B3D00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1806"/>
    <w:rsid w:val="0023542B"/>
    <w:rsid w:val="00242220"/>
    <w:rsid w:val="00250D80"/>
    <w:rsid w:val="00253AD7"/>
    <w:rsid w:val="00257500"/>
    <w:rsid w:val="00271869"/>
    <w:rsid w:val="0028018B"/>
    <w:rsid w:val="002836DD"/>
    <w:rsid w:val="00293E0C"/>
    <w:rsid w:val="002A2309"/>
    <w:rsid w:val="002A41E2"/>
    <w:rsid w:val="002B365A"/>
    <w:rsid w:val="002C2DDB"/>
    <w:rsid w:val="002C508D"/>
    <w:rsid w:val="002E7C5F"/>
    <w:rsid w:val="002E7E74"/>
    <w:rsid w:val="002F3470"/>
    <w:rsid w:val="002F705B"/>
    <w:rsid w:val="00322BCE"/>
    <w:rsid w:val="003244DD"/>
    <w:rsid w:val="003463A6"/>
    <w:rsid w:val="00352C28"/>
    <w:rsid w:val="00354E61"/>
    <w:rsid w:val="00355B5A"/>
    <w:rsid w:val="00361849"/>
    <w:rsid w:val="0036683D"/>
    <w:rsid w:val="00367505"/>
    <w:rsid w:val="003744CE"/>
    <w:rsid w:val="003767BF"/>
    <w:rsid w:val="003864AD"/>
    <w:rsid w:val="003A1CB4"/>
    <w:rsid w:val="003C237C"/>
    <w:rsid w:val="003D0050"/>
    <w:rsid w:val="003D3AEB"/>
    <w:rsid w:val="003E68CC"/>
    <w:rsid w:val="003E727D"/>
    <w:rsid w:val="004022B4"/>
    <w:rsid w:val="00413B95"/>
    <w:rsid w:val="00414A35"/>
    <w:rsid w:val="00424FC8"/>
    <w:rsid w:val="00425677"/>
    <w:rsid w:val="00427ABE"/>
    <w:rsid w:val="00433EDD"/>
    <w:rsid w:val="00435A04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C1CD5"/>
    <w:rsid w:val="004C5CA1"/>
    <w:rsid w:val="004D61EA"/>
    <w:rsid w:val="004F3B45"/>
    <w:rsid w:val="004F42AC"/>
    <w:rsid w:val="004F7D4E"/>
    <w:rsid w:val="00500BF5"/>
    <w:rsid w:val="00501A19"/>
    <w:rsid w:val="00505805"/>
    <w:rsid w:val="00514713"/>
    <w:rsid w:val="00515169"/>
    <w:rsid w:val="005335E5"/>
    <w:rsid w:val="00544345"/>
    <w:rsid w:val="00550839"/>
    <w:rsid w:val="00553B53"/>
    <w:rsid w:val="0055479C"/>
    <w:rsid w:val="00562D3D"/>
    <w:rsid w:val="00572740"/>
    <w:rsid w:val="00590749"/>
    <w:rsid w:val="00591135"/>
    <w:rsid w:val="0059213B"/>
    <w:rsid w:val="005A08A4"/>
    <w:rsid w:val="005A3295"/>
    <w:rsid w:val="005B024F"/>
    <w:rsid w:val="005B3680"/>
    <w:rsid w:val="005C775F"/>
    <w:rsid w:val="005D1D6D"/>
    <w:rsid w:val="005D2EA9"/>
    <w:rsid w:val="005D66DE"/>
    <w:rsid w:val="005F2120"/>
    <w:rsid w:val="005F4A29"/>
    <w:rsid w:val="005F5105"/>
    <w:rsid w:val="00614312"/>
    <w:rsid w:val="0061682B"/>
    <w:rsid w:val="006223A6"/>
    <w:rsid w:val="00635B83"/>
    <w:rsid w:val="0063625A"/>
    <w:rsid w:val="006436DC"/>
    <w:rsid w:val="00644D00"/>
    <w:rsid w:val="00646166"/>
    <w:rsid w:val="00655A10"/>
    <w:rsid w:val="006567E9"/>
    <w:rsid w:val="00666807"/>
    <w:rsid w:val="00666A99"/>
    <w:rsid w:val="00682310"/>
    <w:rsid w:val="006A57D7"/>
    <w:rsid w:val="006B5C7E"/>
    <w:rsid w:val="006D0648"/>
    <w:rsid w:val="006D3118"/>
    <w:rsid w:val="006E27BF"/>
    <w:rsid w:val="006E2A81"/>
    <w:rsid w:val="0070089A"/>
    <w:rsid w:val="00700983"/>
    <w:rsid w:val="00724D93"/>
    <w:rsid w:val="00725131"/>
    <w:rsid w:val="00732990"/>
    <w:rsid w:val="00743B9C"/>
    <w:rsid w:val="00753A05"/>
    <w:rsid w:val="0075449B"/>
    <w:rsid w:val="007819D6"/>
    <w:rsid w:val="007A46E2"/>
    <w:rsid w:val="007A67F9"/>
    <w:rsid w:val="007B6150"/>
    <w:rsid w:val="007D2E37"/>
    <w:rsid w:val="007E317D"/>
    <w:rsid w:val="007E3AD3"/>
    <w:rsid w:val="007F1A2D"/>
    <w:rsid w:val="007F499B"/>
    <w:rsid w:val="00801DAB"/>
    <w:rsid w:val="0080313B"/>
    <w:rsid w:val="00805FAA"/>
    <w:rsid w:val="008124BD"/>
    <w:rsid w:val="00815B14"/>
    <w:rsid w:val="00844956"/>
    <w:rsid w:val="00851AC6"/>
    <w:rsid w:val="0086276D"/>
    <w:rsid w:val="008627DD"/>
    <w:rsid w:val="0086416D"/>
    <w:rsid w:val="00876612"/>
    <w:rsid w:val="00877117"/>
    <w:rsid w:val="00892439"/>
    <w:rsid w:val="00892C18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FF9"/>
    <w:rsid w:val="00911305"/>
    <w:rsid w:val="00912FC8"/>
    <w:rsid w:val="00925C7D"/>
    <w:rsid w:val="00937413"/>
    <w:rsid w:val="009415F3"/>
    <w:rsid w:val="00950FC5"/>
    <w:rsid w:val="00951E83"/>
    <w:rsid w:val="00977E0F"/>
    <w:rsid w:val="00983D73"/>
    <w:rsid w:val="00992BE1"/>
    <w:rsid w:val="00994DCF"/>
    <w:rsid w:val="009968C5"/>
    <w:rsid w:val="009A12F3"/>
    <w:rsid w:val="009A1B4B"/>
    <w:rsid w:val="009A23AB"/>
    <w:rsid w:val="009B2B60"/>
    <w:rsid w:val="009B4B50"/>
    <w:rsid w:val="009C33F1"/>
    <w:rsid w:val="009D0A59"/>
    <w:rsid w:val="009D180E"/>
    <w:rsid w:val="009D5F52"/>
    <w:rsid w:val="009D79F4"/>
    <w:rsid w:val="009E0EFB"/>
    <w:rsid w:val="00A0245A"/>
    <w:rsid w:val="00A338B4"/>
    <w:rsid w:val="00A33E8D"/>
    <w:rsid w:val="00A36E15"/>
    <w:rsid w:val="00A42BA7"/>
    <w:rsid w:val="00A43D25"/>
    <w:rsid w:val="00A652E6"/>
    <w:rsid w:val="00A65BA3"/>
    <w:rsid w:val="00A7272E"/>
    <w:rsid w:val="00A748DE"/>
    <w:rsid w:val="00A858D2"/>
    <w:rsid w:val="00A87390"/>
    <w:rsid w:val="00A94820"/>
    <w:rsid w:val="00AD7B1B"/>
    <w:rsid w:val="00AE69BB"/>
    <w:rsid w:val="00AF79B8"/>
    <w:rsid w:val="00B177DF"/>
    <w:rsid w:val="00B32F4C"/>
    <w:rsid w:val="00B533C3"/>
    <w:rsid w:val="00B54453"/>
    <w:rsid w:val="00B64F18"/>
    <w:rsid w:val="00B7006C"/>
    <w:rsid w:val="00B83626"/>
    <w:rsid w:val="00B87080"/>
    <w:rsid w:val="00B9184B"/>
    <w:rsid w:val="00B91EBB"/>
    <w:rsid w:val="00B92FB1"/>
    <w:rsid w:val="00B96131"/>
    <w:rsid w:val="00B96799"/>
    <w:rsid w:val="00BB5B3A"/>
    <w:rsid w:val="00BB64A7"/>
    <w:rsid w:val="00BC0F7E"/>
    <w:rsid w:val="00BC3BFB"/>
    <w:rsid w:val="00BD26F8"/>
    <w:rsid w:val="00BD4A8F"/>
    <w:rsid w:val="00BD7816"/>
    <w:rsid w:val="00C0321D"/>
    <w:rsid w:val="00C10E75"/>
    <w:rsid w:val="00C21B90"/>
    <w:rsid w:val="00C31F14"/>
    <w:rsid w:val="00C363C0"/>
    <w:rsid w:val="00C4394B"/>
    <w:rsid w:val="00C56338"/>
    <w:rsid w:val="00C60A64"/>
    <w:rsid w:val="00C65673"/>
    <w:rsid w:val="00C76260"/>
    <w:rsid w:val="00C814CD"/>
    <w:rsid w:val="00C90188"/>
    <w:rsid w:val="00C97693"/>
    <w:rsid w:val="00D00F9C"/>
    <w:rsid w:val="00D01DC0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2E59"/>
    <w:rsid w:val="00D93609"/>
    <w:rsid w:val="00DA27E1"/>
    <w:rsid w:val="00DA4F89"/>
    <w:rsid w:val="00DC18C2"/>
    <w:rsid w:val="00DC53C6"/>
    <w:rsid w:val="00DD0416"/>
    <w:rsid w:val="00DE72B9"/>
    <w:rsid w:val="00DF0526"/>
    <w:rsid w:val="00DF5711"/>
    <w:rsid w:val="00E014CA"/>
    <w:rsid w:val="00E047DA"/>
    <w:rsid w:val="00E06510"/>
    <w:rsid w:val="00E35DF9"/>
    <w:rsid w:val="00E45FDD"/>
    <w:rsid w:val="00E5027E"/>
    <w:rsid w:val="00E51E96"/>
    <w:rsid w:val="00E53F39"/>
    <w:rsid w:val="00E611AB"/>
    <w:rsid w:val="00E73507"/>
    <w:rsid w:val="00E7422A"/>
    <w:rsid w:val="00E8163B"/>
    <w:rsid w:val="00E820E6"/>
    <w:rsid w:val="00E82EAD"/>
    <w:rsid w:val="00E90B5F"/>
    <w:rsid w:val="00E93724"/>
    <w:rsid w:val="00E953BE"/>
    <w:rsid w:val="00EA5FB4"/>
    <w:rsid w:val="00EB40DA"/>
    <w:rsid w:val="00EB5DF9"/>
    <w:rsid w:val="00EC125D"/>
    <w:rsid w:val="00ED203E"/>
    <w:rsid w:val="00EF16D8"/>
    <w:rsid w:val="00F06513"/>
    <w:rsid w:val="00F237B2"/>
    <w:rsid w:val="00F5284E"/>
    <w:rsid w:val="00F60AD0"/>
    <w:rsid w:val="00F66CF5"/>
    <w:rsid w:val="00F7137E"/>
    <w:rsid w:val="00F749C8"/>
    <w:rsid w:val="00F7559B"/>
    <w:rsid w:val="00F81327"/>
    <w:rsid w:val="00F86A5C"/>
    <w:rsid w:val="00F90273"/>
    <w:rsid w:val="00F90CCA"/>
    <w:rsid w:val="00F92EBF"/>
    <w:rsid w:val="00FB1191"/>
    <w:rsid w:val="00FC1830"/>
    <w:rsid w:val="00FC5798"/>
    <w:rsid w:val="00FD6CFC"/>
    <w:rsid w:val="00FE3DB2"/>
    <w:rsid w:val="00FF004D"/>
    <w:rsid w:val="00FF5912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550839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accent1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it-I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llantis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tellantis.com/it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RDefault="00E44672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RDefault="00E44672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RDefault="00E44672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RDefault="00E44672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RDefault="00E44672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RDefault="00E44672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RDefault="00E44672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10A01"/>
    <w:rsid w:val="0006118C"/>
    <w:rsid w:val="0010299D"/>
    <w:rsid w:val="00163C6C"/>
    <w:rsid w:val="00165E4E"/>
    <w:rsid w:val="001E3F3E"/>
    <w:rsid w:val="00286664"/>
    <w:rsid w:val="00290F66"/>
    <w:rsid w:val="002A05EC"/>
    <w:rsid w:val="00300182"/>
    <w:rsid w:val="00312839"/>
    <w:rsid w:val="00331851"/>
    <w:rsid w:val="00362FEA"/>
    <w:rsid w:val="004017D0"/>
    <w:rsid w:val="004117DE"/>
    <w:rsid w:val="00483647"/>
    <w:rsid w:val="004A4408"/>
    <w:rsid w:val="004E06C7"/>
    <w:rsid w:val="00527D4E"/>
    <w:rsid w:val="00567810"/>
    <w:rsid w:val="00571C98"/>
    <w:rsid w:val="0057261E"/>
    <w:rsid w:val="0059417C"/>
    <w:rsid w:val="006222F3"/>
    <w:rsid w:val="006A6DAF"/>
    <w:rsid w:val="006B050C"/>
    <w:rsid w:val="006D3118"/>
    <w:rsid w:val="006F7BBD"/>
    <w:rsid w:val="0074516A"/>
    <w:rsid w:val="00787479"/>
    <w:rsid w:val="007C48E9"/>
    <w:rsid w:val="007F0020"/>
    <w:rsid w:val="007F7CE5"/>
    <w:rsid w:val="00896646"/>
    <w:rsid w:val="00901F4B"/>
    <w:rsid w:val="009139EA"/>
    <w:rsid w:val="0094644C"/>
    <w:rsid w:val="00951A47"/>
    <w:rsid w:val="00954AAC"/>
    <w:rsid w:val="00957318"/>
    <w:rsid w:val="009C4A50"/>
    <w:rsid w:val="00A00D69"/>
    <w:rsid w:val="00AB31A7"/>
    <w:rsid w:val="00B0752D"/>
    <w:rsid w:val="00B1342C"/>
    <w:rsid w:val="00B30A80"/>
    <w:rsid w:val="00B534A2"/>
    <w:rsid w:val="00BF2069"/>
    <w:rsid w:val="00C12EF2"/>
    <w:rsid w:val="00C6122F"/>
    <w:rsid w:val="00CE7CAF"/>
    <w:rsid w:val="00CF4DDB"/>
    <w:rsid w:val="00CF7107"/>
    <w:rsid w:val="00DE36BC"/>
    <w:rsid w:val="00DF45D0"/>
    <w:rsid w:val="00DF5230"/>
    <w:rsid w:val="00E20551"/>
    <w:rsid w:val="00E44672"/>
    <w:rsid w:val="00E56231"/>
    <w:rsid w:val="00E7553B"/>
    <w:rsid w:val="00E948E2"/>
    <w:rsid w:val="00EE373B"/>
    <w:rsid w:val="00F014BD"/>
    <w:rsid w:val="00F11A32"/>
    <w:rsid w:val="00F30569"/>
    <w:rsid w:val="00FC26C2"/>
    <w:rsid w:val="00FC4A37"/>
    <w:rsid w:val="00FD75A3"/>
    <w:rsid w:val="00FE4F7C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3DD2F-3C3F-4B29-94F7-AA4009E6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152A0-7241-489A-B789-1F3CC452E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5F86A-FA26-456A-8419-65FA90726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C:\Users\T0900KC\Desktop\Stellantis Press Release Word US v6.dotx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4</cp:revision>
  <cp:lastPrinted>2021-12-06T22:23:00Z</cp:lastPrinted>
  <dcterms:created xsi:type="dcterms:W3CDTF">2022-09-06T17:00:00Z</dcterms:created>
  <dcterms:modified xsi:type="dcterms:W3CDTF">2022-09-07T11:29:00Z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