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0150" w14:textId="77777777" w:rsidR="00977466" w:rsidRDefault="0086416D" w:rsidP="00550839">
      <w:pPr>
        <w:pStyle w:val="SSubjectBlock"/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26212095" wp14:editId="5FEBBA2F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 xmlns:oel="http://schemas.microsoft.com/office/2019/extlst">
            <w:pict w14:anchorId="60670EE9">
              <v:shape id="Freeform 27" style="position:absolute;margin-left:-.1pt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spid="_x0000_s1026" o:allowoverlap="f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" w14:anchorId="262B1232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  <w:r>
        <w:t xml:space="preserve"> </w:t>
      </w:r>
      <w:r w:rsidR="004A7E7C" w:rsidRPr="004A7E7C">
        <w:t xml:space="preserve">Stellantis e General Motors annunciano </w:t>
      </w:r>
    </w:p>
    <w:p w14:paraId="742C3DAF" w14:textId="365FF1A4" w:rsidR="00550839" w:rsidRDefault="004A7E7C" w:rsidP="00550839">
      <w:pPr>
        <w:pStyle w:val="SSubjectBlock"/>
      </w:pPr>
      <w:r w:rsidRPr="004A7E7C">
        <w:t>un’operazione di riacquisto di azioni</w:t>
      </w:r>
    </w:p>
    <w:p w14:paraId="037BF2E6" w14:textId="77777777" w:rsidR="004A7E7C" w:rsidRPr="004A7E7C" w:rsidRDefault="000F2FE8" w:rsidP="004A7E7C">
      <w:pPr>
        <w:pStyle w:val="SDatePlace"/>
        <w:spacing w:after="0"/>
        <w:rPr>
          <w:lang w:val="nl-NL"/>
        </w:rPr>
      </w:pPr>
      <w:r w:rsidRPr="00743B9C">
        <w:rPr>
          <w:lang w:val="nl-NL"/>
        </w:rPr>
        <w:t xml:space="preserve">AMSTERDAM, </w:t>
      </w:r>
      <w:r w:rsidR="004A7E7C">
        <w:rPr>
          <w:lang w:val="nl-NL"/>
        </w:rPr>
        <w:t>13</w:t>
      </w:r>
      <w:r w:rsidRPr="00743B9C">
        <w:rPr>
          <w:lang w:val="nl-NL"/>
        </w:rPr>
        <w:t xml:space="preserve"> settembre 2022 - </w:t>
      </w:r>
      <w:hyperlink r:id="rId10" w:history="1">
        <w:r w:rsidRPr="00743B9C">
          <w:rPr>
            <w:rStyle w:val="Hyperlink"/>
            <w:lang w:val="nl-NL"/>
          </w:rPr>
          <w:t>Stellantis N.V.</w:t>
        </w:r>
      </w:hyperlink>
      <w:r w:rsidRPr="00743B9C">
        <w:rPr>
          <w:lang w:val="nl-NL"/>
        </w:rPr>
        <w:t xml:space="preserve"> </w:t>
      </w:r>
      <w:r w:rsidR="004A7E7C" w:rsidRPr="004A7E7C">
        <w:rPr>
          <w:lang w:val="nl-NL"/>
        </w:rPr>
        <w:t>e General Motors Holdings LLC, una società controllata da General Motors Company (“GM”), hanno stipulato un accordo per il riacquisto di azioni relativo a 69,1 milioni di azioni ordinarie Stellantis, rappresentanti circa il 2,2% del capitale Stellantis su base diluita, che GM ha diritto di ricevere a seguito dell’esercizio dei warrant (i “Warrant”) originariamente emessi da Peugeot S.A. (“PSA”) a favore di GM nel 2017.</w:t>
      </w:r>
    </w:p>
    <w:p w14:paraId="45221D1F" w14:textId="77777777" w:rsidR="004A7E7C" w:rsidRPr="004A7E7C" w:rsidRDefault="004A7E7C" w:rsidP="004A7E7C">
      <w:pPr>
        <w:pStyle w:val="SDatePlace"/>
        <w:spacing w:after="0"/>
        <w:rPr>
          <w:lang w:val="nl-NL"/>
        </w:rPr>
      </w:pPr>
    </w:p>
    <w:p w14:paraId="48C4179C" w14:textId="77777777" w:rsidR="004A7E7C" w:rsidRPr="004A7E7C" w:rsidRDefault="004A7E7C" w:rsidP="004A7E7C">
      <w:pPr>
        <w:pStyle w:val="SDatePlace"/>
        <w:spacing w:after="0"/>
        <w:rPr>
          <w:lang w:val="nl-NL"/>
        </w:rPr>
      </w:pPr>
      <w:r w:rsidRPr="004A7E7C">
        <w:rPr>
          <w:lang w:val="nl-NL"/>
        </w:rPr>
        <w:t>I Warrant furono emessi a favore di GM nell’ambito dell’acquisto da parte di GM del business automobilistico Opel Vauxhall da PSA. A seguito dell’esercizio dei Warrant, Stellantis consegnerà a GM anche circa 1,2 milioni di azioni ordinarie Faurecia nonché un ammontare complessivo in cassa pari a circa 130 milioni di euro relativi a diritti a dividendi pagati da PSA e Stellantis.</w:t>
      </w:r>
    </w:p>
    <w:p w14:paraId="25CAA459" w14:textId="77777777" w:rsidR="004A7E7C" w:rsidRPr="004A7E7C" w:rsidRDefault="004A7E7C" w:rsidP="004A7E7C">
      <w:pPr>
        <w:pStyle w:val="SDatePlace"/>
        <w:spacing w:after="0"/>
        <w:rPr>
          <w:lang w:val="nl-NL"/>
        </w:rPr>
      </w:pPr>
    </w:p>
    <w:p w14:paraId="6A0FBAA7" w14:textId="77777777" w:rsidR="004A7E7C" w:rsidRPr="004A7E7C" w:rsidRDefault="004A7E7C" w:rsidP="004A7E7C">
      <w:pPr>
        <w:pStyle w:val="SDatePlace"/>
        <w:spacing w:after="0"/>
        <w:rPr>
          <w:lang w:val="nl-NL"/>
        </w:rPr>
      </w:pPr>
      <w:r w:rsidRPr="004A7E7C">
        <w:rPr>
          <w:lang w:val="nl-NL"/>
        </w:rPr>
        <w:t>In base all’accordo, entrambe le operazioni di emissione delle azioni ordinarie Stellantis a favore di GM e di riacquisto delle stesse da parte di Stellantis avranno luogo il 15 settembre. Il prezzo di riacquisto che sarà pagato da Stellantis ammonterà complessivamente a 923.247.678 euro. Tale ammontare è calcolato in base al prezzo medio ponderato per i volumi di una azione ordinaria Stellantis registrato sul mercato regolamentato di Euronext Milano negli ultimi cinque giorni.</w:t>
      </w:r>
    </w:p>
    <w:p w14:paraId="78788E14" w14:textId="77777777" w:rsidR="004A7E7C" w:rsidRPr="004A7E7C" w:rsidRDefault="004A7E7C" w:rsidP="004A7E7C">
      <w:pPr>
        <w:pStyle w:val="SDatePlace"/>
        <w:spacing w:after="0"/>
        <w:rPr>
          <w:lang w:val="nl-NL"/>
        </w:rPr>
      </w:pPr>
    </w:p>
    <w:p w14:paraId="15BE8468" w14:textId="77777777" w:rsidR="004A7E7C" w:rsidRDefault="004A7E7C" w:rsidP="004A7E7C">
      <w:pPr>
        <w:pStyle w:val="SDatePlace"/>
        <w:spacing w:after="0"/>
        <w:jc w:val="both"/>
        <w:rPr>
          <w:lang w:val="nl-NL"/>
        </w:rPr>
      </w:pPr>
      <w:r w:rsidRPr="004A7E7C">
        <w:rPr>
          <w:lang w:val="nl-NL"/>
        </w:rPr>
        <w:t>L’acquisto da parte di Stellantis di azioni proprie ordinarie da GM verrà eseguito nell’ambito dell’autorizzazione deliberata dall’assemblea degli azionisti tenutasi il 13 aprile 2022</w:t>
      </w:r>
      <w:r>
        <w:rPr>
          <w:lang w:val="nl-NL"/>
        </w:rPr>
        <w:t>.</w:t>
      </w:r>
    </w:p>
    <w:p w14:paraId="5D3FCA05" w14:textId="77777777" w:rsidR="004A7E7C" w:rsidRDefault="004A7E7C" w:rsidP="004A7E7C">
      <w:pPr>
        <w:pStyle w:val="SDatePlace"/>
        <w:spacing w:after="0"/>
        <w:jc w:val="both"/>
        <w:rPr>
          <w:lang w:val="nl-NL"/>
        </w:rPr>
      </w:pPr>
    </w:p>
    <w:p w14:paraId="18D82BDE" w14:textId="48EA3D55" w:rsidR="00E047DA" w:rsidRDefault="00E047DA" w:rsidP="004A7E7C">
      <w:pPr>
        <w:pStyle w:val="SDatePlace"/>
        <w:spacing w:after="0"/>
        <w:jc w:val="center"/>
      </w:pPr>
      <w:r>
        <w:t># # #</w:t>
      </w:r>
    </w:p>
    <w:p w14:paraId="6451C65E" w14:textId="77777777" w:rsidR="00E06510" w:rsidRDefault="00E06510" w:rsidP="00E06510">
      <w:pPr>
        <w:jc w:val="left"/>
      </w:pPr>
    </w:p>
    <w:p w14:paraId="1876BBB0" w14:textId="77777777" w:rsidR="005A002A" w:rsidRDefault="005A002A" w:rsidP="000F2FE8">
      <w:pPr>
        <w:pStyle w:val="SDatePlace"/>
        <w:rPr>
          <w:b/>
          <w:color w:val="243782" w:themeColor="accent1"/>
          <w:sz w:val="22"/>
        </w:rPr>
      </w:pPr>
    </w:p>
    <w:p w14:paraId="3033EC60" w14:textId="153B213C" w:rsidR="00B96799" w:rsidRPr="007819D6" w:rsidRDefault="00B96799" w:rsidP="000F2FE8">
      <w:pPr>
        <w:pStyle w:val="SDatePlace"/>
        <w:rPr>
          <w:b/>
          <w:color w:val="243782" w:themeColor="accent1"/>
          <w:sz w:val="22"/>
        </w:rPr>
      </w:pPr>
      <w:r>
        <w:rPr>
          <w:b/>
          <w:color w:val="243782" w:themeColor="accent1"/>
          <w:sz w:val="22"/>
        </w:rPr>
        <w:lastRenderedPageBreak/>
        <w:t>Stellantis</w:t>
      </w:r>
    </w:p>
    <w:p w14:paraId="52FFEBC0" w14:textId="1375E87C" w:rsidR="007819D6" w:rsidRPr="007819D6" w:rsidRDefault="00167034" w:rsidP="007819D6">
      <w:pPr>
        <w:rPr>
          <w:rFonts w:eastAsia="Encode Sans" w:cs="Encode Sans"/>
          <w:i/>
          <w:color w:val="222222"/>
          <w:sz w:val="22"/>
          <w:szCs w:val="24"/>
          <w:highlight w:val="white"/>
        </w:rPr>
      </w:pPr>
      <w:bookmarkStart w:id="0" w:name="_Hlk97712532"/>
      <w:r w:rsidRPr="00167034">
        <w:rPr>
          <w:i/>
          <w:color w:val="222222"/>
          <w:sz w:val="22"/>
          <w:szCs w:val="24"/>
        </w:rPr>
        <w:t xml:space="preserve">Stellantis N.V. (NYSE / MTA / EStellantis N.V. (NYSE / MTA / Euronext Paris: STLA) è leader a livello mondiale nella produzione di veicoli e fornitore di mobilità. I suoi marchi iconici e ricchi di storia – Abarth, Alfa Romeo, Chrysler, Citroën, Dodge, DS Automobiles, Fiat, Jeep®, Lancia, Maserati, Opel, Peugeot, Ram, Vauxhall, Free2move e Leasys – danno forma concreta alla passione dei loro fondatori e dei nostri clienti, offrendo prodotti e servizi innovativi. Grazie alla diversità che ci alimenta, guidiamo il modo in cui il mondo si muove puntando a diventare la più significativa azienda tech di mobilità, non la più grande, creando valore aggiunto per tutti gli stakeholder e le comunità in cui opera. Per maggiori informazioni, consultare il sito </w:t>
      </w:r>
      <w:hyperlink r:id="rId11" w:history="1">
        <w:r w:rsidRPr="00B82335">
          <w:rPr>
            <w:rStyle w:val="Hyperlink"/>
            <w:i/>
            <w:sz w:val="22"/>
            <w:szCs w:val="24"/>
          </w:rPr>
          <w:t>www.stellantis.com</w:t>
        </w:r>
      </w:hyperlink>
      <w:r w:rsidRPr="00167034">
        <w:rPr>
          <w:i/>
          <w:color w:val="222222"/>
          <w:sz w:val="22"/>
          <w:szCs w:val="24"/>
        </w:rPr>
        <w:t>.</w:t>
      </w:r>
      <w:r>
        <w:rPr>
          <w:i/>
          <w:color w:val="222222"/>
          <w:sz w:val="22"/>
          <w:szCs w:val="24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1E6C1E" w:rsidRPr="006279C9" w14:paraId="536A87E3" w14:textId="77777777" w:rsidTr="0023542B">
        <w:trPr>
          <w:trHeight w:val="729"/>
        </w:trPr>
        <w:tc>
          <w:tcPr>
            <w:tcW w:w="579" w:type="dxa"/>
            <w:vAlign w:val="center"/>
          </w:tcPr>
          <w:bookmarkEnd w:id="0"/>
          <w:p w14:paraId="3F040C87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715296E8" wp14:editId="08742976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1961607A" w14:textId="2CBF96DC" w:rsidR="001E6C1E" w:rsidRPr="006279C9" w:rsidRDefault="00977466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3" w:history="1">
              <w:r w:rsidR="00A43D25">
                <w:rPr>
                  <w:rStyle w:val="Hyperlink"/>
                  <w:sz w:val="22"/>
                  <w:szCs w:val="22"/>
                </w:rPr>
                <w:t>@Stellantis</w:t>
              </w:r>
            </w:hyperlink>
          </w:p>
        </w:tc>
        <w:tc>
          <w:tcPr>
            <w:tcW w:w="570" w:type="dxa"/>
            <w:vAlign w:val="center"/>
          </w:tcPr>
          <w:p w14:paraId="47BEDC18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6B674BFC" wp14:editId="74DB049F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000E7245" w14:textId="4712909A" w:rsidR="001E6C1E" w:rsidRPr="006279C9" w:rsidRDefault="00977466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5" w:history="1">
              <w:r w:rsidR="00A43D25">
                <w:rPr>
                  <w:rStyle w:val="Hyperlink"/>
                  <w:sz w:val="22"/>
                  <w:szCs w:val="22"/>
                </w:rPr>
                <w:t>Stellantis</w:t>
              </w:r>
            </w:hyperlink>
          </w:p>
        </w:tc>
        <w:tc>
          <w:tcPr>
            <w:tcW w:w="556" w:type="dxa"/>
            <w:vAlign w:val="center"/>
          </w:tcPr>
          <w:p w14:paraId="4542639C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114D2E31" wp14:editId="58F1CCF7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1EF42766" w14:textId="3E7FA4EF" w:rsidR="001E6C1E" w:rsidRPr="006279C9" w:rsidRDefault="00977466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7" w:history="1">
              <w:r w:rsidR="00A43D25">
                <w:rPr>
                  <w:rStyle w:val="Hyperlink"/>
                  <w:sz w:val="22"/>
                  <w:szCs w:val="22"/>
                </w:rPr>
                <w:t>Stellantis</w:t>
              </w:r>
            </w:hyperlink>
          </w:p>
        </w:tc>
        <w:tc>
          <w:tcPr>
            <w:tcW w:w="568" w:type="dxa"/>
            <w:vAlign w:val="center"/>
          </w:tcPr>
          <w:p w14:paraId="17983F5C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4F50FE4A" wp14:editId="71383F90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46C374F4" w14:textId="3344E614" w:rsidR="001E6C1E" w:rsidRPr="006279C9" w:rsidRDefault="00977466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9" w:history="1">
              <w:r w:rsidR="00A43D25">
                <w:rPr>
                  <w:rStyle w:val="Hyperlink"/>
                  <w:sz w:val="22"/>
                  <w:szCs w:val="22"/>
                </w:rPr>
                <w:t>Stellantis</w:t>
              </w:r>
            </w:hyperlink>
          </w:p>
        </w:tc>
      </w:tr>
      <w:tr w:rsidR="00E047DA" w:rsidRPr="00743B9C" w14:paraId="37BC0A26" w14:textId="77777777" w:rsidTr="00F90E05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14:paraId="5D32537F" w14:textId="77777777" w:rsidR="00E047DA" w:rsidRDefault="00E047DA" w:rsidP="00F90E05"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43DE29E6" wp14:editId="3CFA2B14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 xmlns:oel="http://schemas.microsoft.com/office/2019/extlst">
                  <w:pict w14:anchorId="004BE3B0">
                    <v:shape id="Freeform 27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spid="_x0000_s1026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w14:anchorId="2CB10D2C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6EBA2585" w14:textId="77777777" w:rsidR="00E047DA" w:rsidRPr="0085397B" w:rsidRDefault="00E047DA" w:rsidP="00F90E05">
            <w:pPr>
              <w:pStyle w:val="SContact-Title"/>
            </w:pPr>
            <w:bookmarkStart w:id="1" w:name="_Hlk61784883"/>
            <w:r>
              <w:t>Per maggiori informazioni, contattare:</w:t>
            </w:r>
          </w:p>
          <w:bookmarkStart w:id="2" w:name="_Hlk97712922" w:displacedByCustomXml="next"/>
          <w:sdt>
            <w:sdtPr>
              <w:rPr>
                <w:sz w:val="20"/>
              </w:rPr>
              <w:id w:val="143632974"/>
              <w:placeholder>
                <w:docPart w:val="C4475BC594FE41A4B70644BC0F69B0A8"/>
              </w:placeholder>
              <w15:appearance w15:val="hidden"/>
            </w:sdtPr>
            <w:sdtEndPr/>
            <w:sdtContent>
              <w:p w14:paraId="5DE5BB3C" w14:textId="5C2D20A5" w:rsidR="005335E5" w:rsidRPr="0054016A" w:rsidRDefault="00977466" w:rsidP="005335E5">
                <w:pPr>
                  <w:pStyle w:val="SContact-Sendersinfo"/>
                  <w:rPr>
                    <w:rFonts w:ascii="Encode Sans ExpandedLight" w:hAnsi="Encode Sans ExpandedLight"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1719962335"/>
                    <w:placeholder>
                      <w:docPart w:val="CE3E5EA1A49A47D5A26AEC040D899A51"/>
                    </w:placeholder>
                    <w15:appearance w15:val="hidden"/>
                  </w:sdtPr>
                  <w:sdtEndPr/>
                  <w:sdtContent>
                    <w:r w:rsidR="00A43D25">
                      <w:rPr>
                        <w:sz w:val="20"/>
                        <w:szCs w:val="20"/>
                      </w:rPr>
                      <w:t xml:space="preserve">Fernão 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743996128"/>
                        <w:placeholder>
                          <w:docPart w:val="D5C503420D964060A55578895F3DD2CE"/>
                        </w:placeholder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175080926"/>
                            <w:placeholder>
                              <w:docPart w:val="4AB496E044F443FB9950EC2028529BE8"/>
                            </w:placeholder>
                            <w15:appearance w15:val="hidden"/>
                          </w:sdtPr>
                          <w:sdtEndPr/>
                          <w:sdtContent>
                            <w:r w:rsidR="00A43D25">
                              <w:rPr>
                                <w:sz w:val="20"/>
                                <w:szCs w:val="20"/>
                              </w:rPr>
                              <w:t>SILVEIRA</w:t>
                            </w:r>
                          </w:sdtContent>
                        </w:sdt>
                      </w:sdtContent>
                    </w:sdt>
                    <w:r w:rsidR="00A43D25">
                      <w:rPr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="Encode Sans ExpandedLight" w:hAnsi="Encode Sans ExpandedLight"/>
                          <w:sz w:val="20"/>
                          <w:szCs w:val="20"/>
                        </w:rPr>
                        <w:id w:val="983514247"/>
                        <w:placeholder>
                          <w:docPart w:val="3F001C52D8B5488EA9CBF66155FB3812"/>
                        </w:placeholder>
                        <w15:appearance w15:val="hidden"/>
                      </w:sdtPr>
                      <w:sdtEndPr/>
                      <w:sdtContent>
                        <w:r w:rsidR="00A43D25">
                          <w:rPr>
                            <w:rFonts w:ascii="Encode Sans ExpandedLight" w:hAnsi="Encode Sans ExpandedLight"/>
                            <w:sz w:val="20"/>
                            <w:szCs w:val="20"/>
                          </w:rPr>
                          <w:t>+31 6 43 25 43 41 – fernao.silveira@stellantis.com</w:t>
                        </w:r>
                      </w:sdtContent>
                    </w:sdt>
                    <w:r w:rsidR="00A43D25">
                      <w:rPr>
                        <w:rFonts w:ascii="Encode Sans ExpandedLight" w:hAnsi="Encode Sans ExpandedLight"/>
                        <w:sz w:val="20"/>
                        <w:szCs w:val="20"/>
                      </w:rPr>
                      <w:br/>
                    </w:r>
                    <w:r w:rsidR="00A43D25">
                      <w:rPr>
                        <w:sz w:val="20"/>
                        <w:szCs w:val="20"/>
                      </w:rPr>
                      <w:t>Valérie GILLOT</w:t>
                    </w:r>
                  </w:sdtContent>
                </w:sdt>
                <w:r w:rsidR="00A43D25"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Encode Sans ExpandedLight" w:hAnsi="Encode Sans ExpandedLight"/>
                      <w:sz w:val="20"/>
                      <w:szCs w:val="20"/>
                    </w:rPr>
                    <w:id w:val="-1037958382"/>
                    <w:placeholder>
                      <w:docPart w:val="DC541AFFAF6044019ED75F6281D796E8"/>
                    </w:placeholder>
                    <w15:appearance w15:val="hidden"/>
                  </w:sdtPr>
                  <w:sdtEndPr/>
                  <w:sdtContent>
                    <w:r w:rsidR="00A43D25">
                      <w:rPr>
                        <w:rFonts w:ascii="Encode Sans ExpandedLight" w:hAnsi="Encode Sans ExpandedLight"/>
                        <w:sz w:val="20"/>
                        <w:szCs w:val="20"/>
                      </w:rPr>
                      <w:t>+ 33 6 83 92 92 96 - valerie.gillot@stellantis.com</w:t>
                    </w:r>
                  </w:sdtContent>
                </w:sdt>
              </w:p>
              <w:p w14:paraId="514CD818" w14:textId="77777777" w:rsidR="005335E5" w:rsidRPr="00743B9C" w:rsidRDefault="00977466" w:rsidP="005335E5">
                <w:pPr>
                  <w:pStyle w:val="SContact-Sendersinfo"/>
                  <w:rPr>
                    <w:rFonts w:ascii="Encode Sans ExpandedLight" w:hAnsi="Encode Sans ExpandedLight"/>
                    <w:sz w:val="20"/>
                    <w:szCs w:val="20"/>
                    <w:lang w:val="nl-NL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282529045"/>
                    <w:placeholder>
                      <w:docPart w:val="9B6BAAB185554217B5298E176B351D31"/>
                    </w:placeholder>
                    <w15:appearance w15:val="hidden"/>
                  </w:sdtPr>
                  <w:sdtEndPr/>
                  <w:sdtContent>
                    <w:r w:rsidR="00A43D25" w:rsidRPr="00743B9C">
                      <w:rPr>
                        <w:sz w:val="20"/>
                        <w:szCs w:val="20"/>
                        <w:lang w:val="nl-NL"/>
                      </w:rPr>
                      <w:t>Nathalie ROUSSEL</w:t>
                    </w:r>
                    <w:r w:rsidR="00A43D25" w:rsidRPr="00743B9C">
                      <w:rPr>
                        <w:rFonts w:ascii="Cambria" w:hAnsi="Cambria"/>
                        <w:sz w:val="20"/>
                        <w:szCs w:val="20"/>
                        <w:lang w:val="nl-NL"/>
                      </w:rPr>
                      <w:t> </w:t>
                    </w:r>
                  </w:sdtContent>
                </w:sdt>
                <w:r w:rsidR="00A43D25" w:rsidRPr="00743B9C">
                  <w:rPr>
                    <w:sz w:val="20"/>
                    <w:szCs w:val="20"/>
                    <w:lang w:val="nl-NL"/>
                  </w:rPr>
                  <w:t xml:space="preserve"> </w:t>
                </w:r>
                <w:sdt>
                  <w:sdtPr>
                    <w:rPr>
                      <w:rFonts w:ascii="Encode Sans ExpandedLight" w:hAnsi="Encode Sans ExpandedLight"/>
                      <w:sz w:val="20"/>
                      <w:szCs w:val="20"/>
                    </w:rPr>
                    <w:id w:val="-878779968"/>
                    <w:placeholder>
                      <w:docPart w:val="CEB14744533942C592C0FF4951249444"/>
                    </w:placeholder>
                    <w15:appearance w15:val="hidden"/>
                  </w:sdtPr>
                  <w:sdtEndPr/>
                  <w:sdtContent>
                    <w:r w:rsidR="00A43D25" w:rsidRPr="00743B9C">
                      <w:rPr>
                        <w:rFonts w:ascii="Encode Sans ExpandedLight" w:hAnsi="Encode Sans ExpandedLight"/>
                        <w:sz w:val="20"/>
                        <w:szCs w:val="20"/>
                        <w:lang w:val="nl-NL"/>
                      </w:rPr>
                      <w:t>+ 33 6 87 77 41 82 – nathalie.roussel@stellantis.com</w:t>
                    </w:r>
                  </w:sdtContent>
                </w:sdt>
              </w:p>
              <w:p w14:paraId="763E5F37" w14:textId="3CF62F59" w:rsidR="00E047DA" w:rsidRPr="00E820E6" w:rsidRDefault="00977466" w:rsidP="00F90E05">
                <w:pPr>
                  <w:pStyle w:val="SContact-Sendersinfo"/>
                  <w:rPr>
                    <w:rFonts w:ascii="Encode Sans ExpandedLight" w:hAnsi="Encode Sans ExpandedLight"/>
                    <w:sz w:val="20"/>
                    <w:lang w:val="es-ES"/>
                  </w:rPr>
                </w:pPr>
              </w:p>
            </w:sdtContent>
          </w:sdt>
          <w:bookmarkEnd w:id="2"/>
          <w:p w14:paraId="5D76F5AE" w14:textId="098483E4" w:rsidR="00E047DA" w:rsidRPr="00167034" w:rsidRDefault="00E047DA" w:rsidP="00F90E05">
            <w:pPr>
              <w:pStyle w:val="SFooter-Emailwebsite"/>
              <w:rPr>
                <w:lang w:val="es-ES"/>
              </w:rPr>
            </w:pPr>
            <w:r w:rsidRPr="00167034">
              <w:rPr>
                <w:lang w:val="es-ES"/>
              </w:rPr>
              <w:t>communications@stellantis.com</w:t>
            </w:r>
            <w:r w:rsidRPr="00167034">
              <w:rPr>
                <w:lang w:val="es-ES"/>
              </w:rPr>
              <w:br/>
              <w:t>www.stellantis.com</w:t>
            </w:r>
            <w:bookmarkEnd w:id="1"/>
          </w:p>
        </w:tc>
      </w:tr>
    </w:tbl>
    <w:p w14:paraId="36C26143" w14:textId="09D92862" w:rsidR="00D814DF" w:rsidRPr="00E820E6" w:rsidRDefault="00D814DF">
      <w:pPr>
        <w:spacing w:after="0"/>
        <w:jc w:val="left"/>
        <w:rPr>
          <w:lang w:val="es-ES"/>
        </w:rPr>
      </w:pPr>
    </w:p>
    <w:sectPr w:rsidR="00D814DF" w:rsidRPr="00E820E6" w:rsidSect="005D2EA9">
      <w:footerReference w:type="default" r:id="rId20"/>
      <w:headerReference w:type="first" r:id="rId21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11DB2" w14:textId="77777777" w:rsidR="00C17ED4" w:rsidRDefault="00C17ED4" w:rsidP="008D3E4C">
      <w:r>
        <w:separator/>
      </w:r>
    </w:p>
  </w:endnote>
  <w:endnote w:type="continuationSeparator" w:id="0">
    <w:p w14:paraId="12A665E2" w14:textId="77777777" w:rsidR="00C17ED4" w:rsidRDefault="00C17ED4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2DE8FFC1-1221-49DB-9475-D7110D3ADAC9}"/>
    <w:embedBold r:id="rId2" w:fontKey="{CA2220DB-0A2D-45D6-B090-6781F2337B8D}"/>
    <w:embedItalic r:id="rId3" w:fontKey="{B4C4EBB9-DCB0-42CC-9607-29FA0A30EAA5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5C6C2903-00E4-4ECF-8251-B42B4D778611}"/>
    <w:embedItalic r:id="rId5" w:fontKey="{DCEA7F2A-3522-425E-AE8E-3D36F4C81989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6" w:subsetted="1" w:fontKey="{1890F629-CDA1-4DAA-B39A-46CAA812EBAD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B37B" w14:textId="70C98072"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167034">
      <w:rPr>
        <w:rStyle w:val="PageNumber"/>
        <w:noProof/>
      </w:rPr>
      <w:t>2</w:t>
    </w:r>
    <w:r w:rsidRPr="008D3E4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79813" w14:textId="77777777" w:rsidR="00C17ED4" w:rsidRDefault="00C17ED4" w:rsidP="008D3E4C">
      <w:r>
        <w:separator/>
      </w:r>
    </w:p>
  </w:footnote>
  <w:footnote w:type="continuationSeparator" w:id="0">
    <w:p w14:paraId="6139BA97" w14:textId="77777777" w:rsidR="00C17ED4" w:rsidRDefault="00C17ED4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EE5F" w14:textId="77777777" w:rsidR="005F2120" w:rsidRDefault="00A33E8D" w:rsidP="008D3E4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3EC463CB" wp14:editId="602CEBD3">
              <wp:simplePos x="0" y="0"/>
              <wp:positionH relativeFrom="page">
                <wp:posOffset>447675</wp:posOffset>
              </wp:positionH>
              <wp:positionV relativeFrom="page">
                <wp:posOffset>-19050</wp:posOffset>
              </wp:positionV>
              <wp:extent cx="269875" cy="2667000"/>
              <wp:effectExtent l="0" t="0" r="0" b="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667000"/>
                        <a:chOff x="0" y="-89386"/>
                        <a:chExt cx="315912" cy="2835761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89386"/>
                          <a:ext cx="315912" cy="2729399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A19BD" w14:textId="77777777" w:rsidR="00A33E8D" w:rsidRPr="00150AD4" w:rsidRDefault="00A33E8D" w:rsidP="008D3E4C">
                            <w:pPr>
                              <w:pStyle w:val="SPRESSRELEASESTRIP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C463CB" id="Groupe 29" o:spid="_x0000_s1026" style="position:absolute;margin-left:35.25pt;margin-top:-1.5pt;width:21.25pt;height:210pt;z-index:-251656192;mso-position-horizontal-relative:page;mso-position-vertical-relative:page;mso-width-relative:margin;mso-height-relative:margin" coordorigin=",-893" coordsize="3159,2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893;width:3159;height:27293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05971;0,2705971;0,2705971;23401,2729399;46802,2705971;46802,2705971;50702,2705971;70203,2686447;89703,2705971;89703,2705971;89703,2705971;113104,2729399;136505,2705971;136505,2705971;136505,2705971;159906,2686447;179407,2705971;179407,2705971;179407,2705971;179407,2705971;179407,2705971;202808,2729399;226209,2705971;226209,2705971;226209,2705971;245709,2686447;269110,2705971;269110,2705971;269110,2705971;292511,2729399;315912,2705971;315912,2705971;315912,2705971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288A19BD" w14:textId="77777777" w:rsidR="00A33E8D" w:rsidRPr="00150AD4" w:rsidRDefault="00A33E8D" w:rsidP="008D3E4C">
                      <w:pPr>
                        <w:pStyle w:val="SPRESSRELEASESTRIP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en-US"/>
      </w:rPr>
      <w:drawing>
        <wp:inline distT="0" distB="0" distL="0" distR="0" wp14:anchorId="0939AE78" wp14:editId="04E6E273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72987"/>
    <w:multiLevelType w:val="hybridMultilevel"/>
    <w:tmpl w:val="42AAF0A8"/>
    <w:lvl w:ilvl="0" w:tplc="0F487AF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A1E19D1"/>
    <w:multiLevelType w:val="multilevel"/>
    <w:tmpl w:val="54F6B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F960835"/>
    <w:multiLevelType w:val="multilevel"/>
    <w:tmpl w:val="193A4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1487B36"/>
    <w:multiLevelType w:val="hybridMultilevel"/>
    <w:tmpl w:val="44062F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D554F"/>
    <w:multiLevelType w:val="hybridMultilevel"/>
    <w:tmpl w:val="20364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32916"/>
    <w:multiLevelType w:val="multilevel"/>
    <w:tmpl w:val="C8BC7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6"/>
  </w:num>
  <w:num w:numId="13">
    <w:abstractNumId w:val="11"/>
  </w:num>
  <w:num w:numId="14">
    <w:abstractNumId w:val="12"/>
  </w:num>
  <w:num w:numId="15">
    <w:abstractNumId w:val="10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E7"/>
    <w:rsid w:val="0001260F"/>
    <w:rsid w:val="000312C1"/>
    <w:rsid w:val="000430C1"/>
    <w:rsid w:val="00077AF5"/>
    <w:rsid w:val="00087566"/>
    <w:rsid w:val="000B646F"/>
    <w:rsid w:val="000D3E71"/>
    <w:rsid w:val="000E3707"/>
    <w:rsid w:val="000F2FE8"/>
    <w:rsid w:val="000F7282"/>
    <w:rsid w:val="00126E5A"/>
    <w:rsid w:val="00140A24"/>
    <w:rsid w:val="001454F8"/>
    <w:rsid w:val="00150AD4"/>
    <w:rsid w:val="001526F6"/>
    <w:rsid w:val="0015732F"/>
    <w:rsid w:val="00157F67"/>
    <w:rsid w:val="0016315D"/>
    <w:rsid w:val="00163432"/>
    <w:rsid w:val="00167034"/>
    <w:rsid w:val="00186983"/>
    <w:rsid w:val="00194678"/>
    <w:rsid w:val="00195373"/>
    <w:rsid w:val="00195CBD"/>
    <w:rsid w:val="001B0085"/>
    <w:rsid w:val="001B3D00"/>
    <w:rsid w:val="001B591C"/>
    <w:rsid w:val="001C0FF2"/>
    <w:rsid w:val="001D168B"/>
    <w:rsid w:val="001E5F48"/>
    <w:rsid w:val="001E6C1E"/>
    <w:rsid w:val="001F4703"/>
    <w:rsid w:val="002005E5"/>
    <w:rsid w:val="0021111E"/>
    <w:rsid w:val="0021219E"/>
    <w:rsid w:val="00214443"/>
    <w:rsid w:val="0022588D"/>
    <w:rsid w:val="00231806"/>
    <w:rsid w:val="0023542B"/>
    <w:rsid w:val="00242220"/>
    <w:rsid w:val="00250D80"/>
    <w:rsid w:val="00253AD7"/>
    <w:rsid w:val="00257500"/>
    <w:rsid w:val="00271869"/>
    <w:rsid w:val="0028018B"/>
    <w:rsid w:val="002836DD"/>
    <w:rsid w:val="00293E0C"/>
    <w:rsid w:val="002A2309"/>
    <w:rsid w:val="002A41E2"/>
    <w:rsid w:val="002B365A"/>
    <w:rsid w:val="002C2DDB"/>
    <w:rsid w:val="002C508D"/>
    <w:rsid w:val="002E7C5F"/>
    <w:rsid w:val="002E7E74"/>
    <w:rsid w:val="002F3470"/>
    <w:rsid w:val="002F705B"/>
    <w:rsid w:val="00322BCE"/>
    <w:rsid w:val="003244DD"/>
    <w:rsid w:val="003463A6"/>
    <w:rsid w:val="00352C28"/>
    <w:rsid w:val="00354E61"/>
    <w:rsid w:val="00355B5A"/>
    <w:rsid w:val="00361849"/>
    <w:rsid w:val="0036683D"/>
    <w:rsid w:val="00367505"/>
    <w:rsid w:val="003744CE"/>
    <w:rsid w:val="003767BF"/>
    <w:rsid w:val="003864AD"/>
    <w:rsid w:val="003A1CB4"/>
    <w:rsid w:val="003C237C"/>
    <w:rsid w:val="003D0050"/>
    <w:rsid w:val="003D3AEB"/>
    <w:rsid w:val="003E68CC"/>
    <w:rsid w:val="003E727D"/>
    <w:rsid w:val="004022B4"/>
    <w:rsid w:val="00413B95"/>
    <w:rsid w:val="00414A35"/>
    <w:rsid w:val="00424FC8"/>
    <w:rsid w:val="00425677"/>
    <w:rsid w:val="00427ABE"/>
    <w:rsid w:val="00433EDD"/>
    <w:rsid w:val="00435A04"/>
    <w:rsid w:val="0044219E"/>
    <w:rsid w:val="0044395F"/>
    <w:rsid w:val="004442AA"/>
    <w:rsid w:val="004502CD"/>
    <w:rsid w:val="0045216F"/>
    <w:rsid w:val="004532D9"/>
    <w:rsid w:val="00454BB9"/>
    <w:rsid w:val="00457227"/>
    <w:rsid w:val="00459F05"/>
    <w:rsid w:val="00464B4C"/>
    <w:rsid w:val="00466159"/>
    <w:rsid w:val="004769AB"/>
    <w:rsid w:val="00482802"/>
    <w:rsid w:val="00484232"/>
    <w:rsid w:val="0049014C"/>
    <w:rsid w:val="004933C9"/>
    <w:rsid w:val="004A7E7C"/>
    <w:rsid w:val="004C1CD5"/>
    <w:rsid w:val="004C5CA1"/>
    <w:rsid w:val="004D61EA"/>
    <w:rsid w:val="004F3B45"/>
    <w:rsid w:val="004F42AC"/>
    <w:rsid w:val="004F7D4E"/>
    <w:rsid w:val="00500BF5"/>
    <w:rsid w:val="00501A19"/>
    <w:rsid w:val="00505805"/>
    <w:rsid w:val="00514713"/>
    <w:rsid w:val="00515169"/>
    <w:rsid w:val="005335E5"/>
    <w:rsid w:val="00544345"/>
    <w:rsid w:val="00550839"/>
    <w:rsid w:val="00553B53"/>
    <w:rsid w:val="0055479C"/>
    <w:rsid w:val="00562D3D"/>
    <w:rsid w:val="00572740"/>
    <w:rsid w:val="00590749"/>
    <w:rsid w:val="00591135"/>
    <w:rsid w:val="0059213B"/>
    <w:rsid w:val="005A002A"/>
    <w:rsid w:val="005A08A4"/>
    <w:rsid w:val="005A3295"/>
    <w:rsid w:val="005B024F"/>
    <w:rsid w:val="005B3680"/>
    <w:rsid w:val="005C775F"/>
    <w:rsid w:val="005D1D6D"/>
    <w:rsid w:val="005D2EA9"/>
    <w:rsid w:val="005D66DE"/>
    <w:rsid w:val="005F2120"/>
    <w:rsid w:val="005F4A29"/>
    <w:rsid w:val="005F5105"/>
    <w:rsid w:val="00614312"/>
    <w:rsid w:val="0061682B"/>
    <w:rsid w:val="006223A6"/>
    <w:rsid w:val="00635B83"/>
    <w:rsid w:val="0063625A"/>
    <w:rsid w:val="006436DC"/>
    <w:rsid w:val="00644D00"/>
    <w:rsid w:val="00646166"/>
    <w:rsid w:val="00655A10"/>
    <w:rsid w:val="006567E9"/>
    <w:rsid w:val="00666807"/>
    <w:rsid w:val="00666A99"/>
    <w:rsid w:val="00682310"/>
    <w:rsid w:val="006A57D7"/>
    <w:rsid w:val="006B5C7E"/>
    <w:rsid w:val="006D0648"/>
    <w:rsid w:val="006D3118"/>
    <w:rsid w:val="006E27BF"/>
    <w:rsid w:val="006E2A81"/>
    <w:rsid w:val="0070089A"/>
    <w:rsid w:val="00700983"/>
    <w:rsid w:val="00724D93"/>
    <w:rsid w:val="00725131"/>
    <w:rsid w:val="00732990"/>
    <w:rsid w:val="00743B9C"/>
    <w:rsid w:val="00753A05"/>
    <w:rsid w:val="0075449B"/>
    <w:rsid w:val="007819D6"/>
    <w:rsid w:val="007A46E2"/>
    <w:rsid w:val="007A67F9"/>
    <w:rsid w:val="007B6150"/>
    <w:rsid w:val="007D2E37"/>
    <w:rsid w:val="007E317D"/>
    <w:rsid w:val="007E3AD3"/>
    <w:rsid w:val="007F1A2D"/>
    <w:rsid w:val="007F499B"/>
    <w:rsid w:val="00801DAB"/>
    <w:rsid w:val="0080313B"/>
    <w:rsid w:val="00805FAA"/>
    <w:rsid w:val="008124BD"/>
    <w:rsid w:val="00815B14"/>
    <w:rsid w:val="00844956"/>
    <w:rsid w:val="00851AC6"/>
    <w:rsid w:val="0086276D"/>
    <w:rsid w:val="008627DD"/>
    <w:rsid w:val="0086416D"/>
    <w:rsid w:val="00876612"/>
    <w:rsid w:val="00877117"/>
    <w:rsid w:val="00892439"/>
    <w:rsid w:val="00892C18"/>
    <w:rsid w:val="00895B3A"/>
    <w:rsid w:val="008A584A"/>
    <w:rsid w:val="008B44B1"/>
    <w:rsid w:val="008B4CD5"/>
    <w:rsid w:val="008B718E"/>
    <w:rsid w:val="008C6A96"/>
    <w:rsid w:val="008D3E4C"/>
    <w:rsid w:val="008F0F07"/>
    <w:rsid w:val="008F2A13"/>
    <w:rsid w:val="008F3FF9"/>
    <w:rsid w:val="00911305"/>
    <w:rsid w:val="00912FC8"/>
    <w:rsid w:val="00925C7D"/>
    <w:rsid w:val="00937413"/>
    <w:rsid w:val="009415F3"/>
    <w:rsid w:val="00950FC5"/>
    <w:rsid w:val="00951E83"/>
    <w:rsid w:val="00977466"/>
    <w:rsid w:val="00977E0F"/>
    <w:rsid w:val="00983D73"/>
    <w:rsid w:val="00992BE1"/>
    <w:rsid w:val="00994DCF"/>
    <w:rsid w:val="009968C5"/>
    <w:rsid w:val="009A12F3"/>
    <w:rsid w:val="009A1B4B"/>
    <w:rsid w:val="009A23AB"/>
    <w:rsid w:val="009B2B60"/>
    <w:rsid w:val="009B4B50"/>
    <w:rsid w:val="009C33F1"/>
    <w:rsid w:val="009D0A59"/>
    <w:rsid w:val="009D180E"/>
    <w:rsid w:val="009D5F52"/>
    <w:rsid w:val="009D79F4"/>
    <w:rsid w:val="009E0EFB"/>
    <w:rsid w:val="00A0245A"/>
    <w:rsid w:val="00A338B4"/>
    <w:rsid w:val="00A33E8D"/>
    <w:rsid w:val="00A36E15"/>
    <w:rsid w:val="00A42BA7"/>
    <w:rsid w:val="00A43D25"/>
    <w:rsid w:val="00A652E6"/>
    <w:rsid w:val="00A65BA3"/>
    <w:rsid w:val="00A7272E"/>
    <w:rsid w:val="00A748DE"/>
    <w:rsid w:val="00A858D2"/>
    <w:rsid w:val="00A87390"/>
    <w:rsid w:val="00A94820"/>
    <w:rsid w:val="00AD7B1B"/>
    <w:rsid w:val="00AE69BB"/>
    <w:rsid w:val="00AF79B8"/>
    <w:rsid w:val="00B177DF"/>
    <w:rsid w:val="00B32F4C"/>
    <w:rsid w:val="00B533C3"/>
    <w:rsid w:val="00B54453"/>
    <w:rsid w:val="00B64F18"/>
    <w:rsid w:val="00B7006C"/>
    <w:rsid w:val="00B83626"/>
    <w:rsid w:val="00B87080"/>
    <w:rsid w:val="00B9184B"/>
    <w:rsid w:val="00B91EBB"/>
    <w:rsid w:val="00B92FB1"/>
    <w:rsid w:val="00B96131"/>
    <w:rsid w:val="00B96799"/>
    <w:rsid w:val="00BB5B3A"/>
    <w:rsid w:val="00BB64A7"/>
    <w:rsid w:val="00BC0F7E"/>
    <w:rsid w:val="00BC3BFB"/>
    <w:rsid w:val="00BD26F8"/>
    <w:rsid w:val="00BD4A8F"/>
    <w:rsid w:val="00BD7816"/>
    <w:rsid w:val="00C0321D"/>
    <w:rsid w:val="00C10E75"/>
    <w:rsid w:val="00C17ED4"/>
    <w:rsid w:val="00C21B90"/>
    <w:rsid w:val="00C31F14"/>
    <w:rsid w:val="00C363C0"/>
    <w:rsid w:val="00C4394B"/>
    <w:rsid w:val="00C56338"/>
    <w:rsid w:val="00C60A64"/>
    <w:rsid w:val="00C65673"/>
    <w:rsid w:val="00C76260"/>
    <w:rsid w:val="00C814CD"/>
    <w:rsid w:val="00C90188"/>
    <w:rsid w:val="00C97693"/>
    <w:rsid w:val="00D00F9C"/>
    <w:rsid w:val="00D01DC0"/>
    <w:rsid w:val="00D0485C"/>
    <w:rsid w:val="00D239E7"/>
    <w:rsid w:val="00D265D9"/>
    <w:rsid w:val="00D36CFD"/>
    <w:rsid w:val="00D43A60"/>
    <w:rsid w:val="00D51DF4"/>
    <w:rsid w:val="00D5456A"/>
    <w:rsid w:val="00D54C2A"/>
    <w:rsid w:val="00D60810"/>
    <w:rsid w:val="00D76779"/>
    <w:rsid w:val="00D814DF"/>
    <w:rsid w:val="00D82E59"/>
    <w:rsid w:val="00D93609"/>
    <w:rsid w:val="00DA27E1"/>
    <w:rsid w:val="00DA4F89"/>
    <w:rsid w:val="00DC18C2"/>
    <w:rsid w:val="00DC53C6"/>
    <w:rsid w:val="00DD0416"/>
    <w:rsid w:val="00DE72B9"/>
    <w:rsid w:val="00DF0526"/>
    <w:rsid w:val="00DF5711"/>
    <w:rsid w:val="00E014CA"/>
    <w:rsid w:val="00E047DA"/>
    <w:rsid w:val="00E06510"/>
    <w:rsid w:val="00E35DF9"/>
    <w:rsid w:val="00E45FDD"/>
    <w:rsid w:val="00E5027E"/>
    <w:rsid w:val="00E51E96"/>
    <w:rsid w:val="00E53F39"/>
    <w:rsid w:val="00E611AB"/>
    <w:rsid w:val="00E73507"/>
    <w:rsid w:val="00E7422A"/>
    <w:rsid w:val="00E8163B"/>
    <w:rsid w:val="00E820E6"/>
    <w:rsid w:val="00E82EAD"/>
    <w:rsid w:val="00E90B5F"/>
    <w:rsid w:val="00E93724"/>
    <w:rsid w:val="00E953BE"/>
    <w:rsid w:val="00EA5FB4"/>
    <w:rsid w:val="00EB40DA"/>
    <w:rsid w:val="00EB5DF9"/>
    <w:rsid w:val="00EC125D"/>
    <w:rsid w:val="00ED203E"/>
    <w:rsid w:val="00EF16D8"/>
    <w:rsid w:val="00F06513"/>
    <w:rsid w:val="00F237B2"/>
    <w:rsid w:val="00F5284E"/>
    <w:rsid w:val="00F60AD0"/>
    <w:rsid w:val="00F66CF5"/>
    <w:rsid w:val="00F7137E"/>
    <w:rsid w:val="00F749C8"/>
    <w:rsid w:val="00F7559B"/>
    <w:rsid w:val="00F81327"/>
    <w:rsid w:val="00F86A5C"/>
    <w:rsid w:val="00F90273"/>
    <w:rsid w:val="00F90CCA"/>
    <w:rsid w:val="00F92EBF"/>
    <w:rsid w:val="00FB1191"/>
    <w:rsid w:val="00FC1830"/>
    <w:rsid w:val="00FC5798"/>
    <w:rsid w:val="00FD6CFC"/>
    <w:rsid w:val="00FE3DB2"/>
    <w:rsid w:val="00FF004D"/>
    <w:rsid w:val="00FF5912"/>
    <w:rsid w:val="05EBBD38"/>
    <w:rsid w:val="0E444B0A"/>
    <w:rsid w:val="12788991"/>
    <w:rsid w:val="1CFAABBD"/>
    <w:rsid w:val="30A16F2E"/>
    <w:rsid w:val="373F749C"/>
    <w:rsid w:val="3E624781"/>
    <w:rsid w:val="3EA0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59818F1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86416D"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semiHidden/>
    <w:rsid w:val="00912FC8"/>
    <w:rPr>
      <w:color w:val="243782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it-IT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autoRedefine/>
    <w:qFormat/>
    <w:rsid w:val="00550839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accent1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"/>
    <w:qFormat/>
    <w:rsid w:val="00B96799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8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A4"/>
    <w:rPr>
      <w:rFonts w:ascii="Segoe UI" w:hAnsi="Segoe UI" w:cs="Segoe UI"/>
      <w:sz w:val="18"/>
      <w:szCs w:val="18"/>
      <w:lang w:val="it-IT"/>
    </w:rPr>
  </w:style>
  <w:style w:type="character" w:customStyle="1" w:styleId="normaltextrun">
    <w:name w:val="normaltextrun"/>
    <w:basedOn w:val="DefaultParagraphFont"/>
    <w:rsid w:val="009415F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44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E7422A"/>
    <w:rPr>
      <w:color w:val="272B35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D0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D0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A59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A59"/>
    <w:rPr>
      <w:b/>
      <w:bCs/>
      <w:sz w:val="20"/>
      <w:szCs w:val="20"/>
      <w:lang w:val="it-I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074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A4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Stellantis" TargetMode="External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hyperlink" Target="https://www.linkedin.com/company/stellanti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ellantis.com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facebook.com/Stellantis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stellantis.com/it" TargetMode="External"/><Relationship Id="rId19" Type="http://schemas.openxmlformats.org/officeDocument/2006/relationships/hyperlink" Target="https://www.youtube.com/c/Stellantis_offici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475BC594FE41A4B70644BC0F69B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094E7-05C0-4C4B-A899-9E531C09A062}"/>
      </w:docPartPr>
      <w:docPartBody>
        <w:p w:rsidR="00331851" w:rsidRDefault="006D3118" w:rsidP="006D3118">
          <w:pPr>
            <w:pStyle w:val="C4475BC594FE41A4B70644BC0F69B0A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CE3E5EA1A49A47D5A26AEC040D899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1C665-B31B-452F-B2A1-DA3989DC8B23}"/>
      </w:docPartPr>
      <w:docPartBody>
        <w:p w:rsidR="00F014BD" w:rsidRDefault="00E44672" w:rsidP="00E44672">
          <w:pPr>
            <w:pStyle w:val="CE3E5EA1A49A47D5A26AEC040D899A51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D5C503420D964060A55578895F3DD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5BD5B-F6E2-4B2D-96DA-B315C6147C0C}"/>
      </w:docPartPr>
      <w:docPartBody>
        <w:p w:rsidR="00F014BD" w:rsidRDefault="00E44672" w:rsidP="00E44672">
          <w:pPr>
            <w:pStyle w:val="D5C503420D964060A55578895F3DD2CE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4AB496E044F443FB9950EC2028529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D14DB-576A-46D3-B234-F5651DFFF088}"/>
      </w:docPartPr>
      <w:docPartBody>
        <w:p w:rsidR="00F014BD" w:rsidRDefault="00E44672" w:rsidP="00E44672">
          <w:pPr>
            <w:pStyle w:val="4AB496E044F443FB9950EC2028529BE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3F001C52D8B5488EA9CBF66155FB3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928B9-0D2B-4ECB-B70E-D613A39482C7}"/>
      </w:docPartPr>
      <w:docPartBody>
        <w:p w:rsidR="00F014BD" w:rsidRDefault="00E44672" w:rsidP="00E44672">
          <w:pPr>
            <w:pStyle w:val="3F001C52D8B5488EA9CBF66155FB3812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DC541AFFAF6044019ED75F6281D7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CB705-4F9D-4B82-9171-36CFE962F81D}"/>
      </w:docPartPr>
      <w:docPartBody>
        <w:p w:rsidR="00F014BD" w:rsidRDefault="00E44672" w:rsidP="00E44672">
          <w:pPr>
            <w:pStyle w:val="DC541AFFAF6044019ED75F6281D796E8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9B6BAAB185554217B5298E176B35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27051-017D-4246-82F2-01B3352A592A}"/>
      </w:docPartPr>
      <w:docPartBody>
        <w:p w:rsidR="00F014BD" w:rsidRDefault="00E44672" w:rsidP="00E44672">
          <w:pPr>
            <w:pStyle w:val="9B6BAAB185554217B5298E176B351D31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CEB14744533942C592C0FF4951249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60EF4-CDEC-43A1-9B73-6B860CC67E07}"/>
      </w:docPartPr>
      <w:docPartBody>
        <w:p w:rsidR="00F014BD" w:rsidRDefault="00E44672" w:rsidP="00E44672">
          <w:pPr>
            <w:pStyle w:val="CEB14744533942C592C0FF4951249444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646"/>
    <w:rsid w:val="00010A01"/>
    <w:rsid w:val="0006118C"/>
    <w:rsid w:val="0010299D"/>
    <w:rsid w:val="00163C6C"/>
    <w:rsid w:val="00165E4E"/>
    <w:rsid w:val="001E3F3E"/>
    <w:rsid w:val="00286664"/>
    <w:rsid w:val="00290F66"/>
    <w:rsid w:val="002A05EC"/>
    <w:rsid w:val="00300182"/>
    <w:rsid w:val="00312839"/>
    <w:rsid w:val="00331851"/>
    <w:rsid w:val="00362FEA"/>
    <w:rsid w:val="004017D0"/>
    <w:rsid w:val="004117DE"/>
    <w:rsid w:val="00483647"/>
    <w:rsid w:val="004A4408"/>
    <w:rsid w:val="004E06C7"/>
    <w:rsid w:val="00527D4E"/>
    <w:rsid w:val="00567810"/>
    <w:rsid w:val="00571C98"/>
    <w:rsid w:val="0057261E"/>
    <w:rsid w:val="0059417C"/>
    <w:rsid w:val="006222F3"/>
    <w:rsid w:val="006A6DAF"/>
    <w:rsid w:val="006B050C"/>
    <w:rsid w:val="006D3118"/>
    <w:rsid w:val="006F7BBD"/>
    <w:rsid w:val="0074516A"/>
    <w:rsid w:val="00787479"/>
    <w:rsid w:val="007C48E9"/>
    <w:rsid w:val="007F0020"/>
    <w:rsid w:val="007F7CE5"/>
    <w:rsid w:val="00896646"/>
    <w:rsid w:val="00901F4B"/>
    <w:rsid w:val="009139EA"/>
    <w:rsid w:val="0094644C"/>
    <w:rsid w:val="00951A47"/>
    <w:rsid w:val="00954AAC"/>
    <w:rsid w:val="00957318"/>
    <w:rsid w:val="009C4A50"/>
    <w:rsid w:val="00A00D69"/>
    <w:rsid w:val="00AB31A7"/>
    <w:rsid w:val="00B0752D"/>
    <w:rsid w:val="00B1342C"/>
    <w:rsid w:val="00B30A80"/>
    <w:rsid w:val="00B534A2"/>
    <w:rsid w:val="00BF2069"/>
    <w:rsid w:val="00C12EF2"/>
    <w:rsid w:val="00C6122F"/>
    <w:rsid w:val="00CE7CAF"/>
    <w:rsid w:val="00CF4DDB"/>
    <w:rsid w:val="00CF7107"/>
    <w:rsid w:val="00DE36BC"/>
    <w:rsid w:val="00DF45D0"/>
    <w:rsid w:val="00DF5230"/>
    <w:rsid w:val="00E20551"/>
    <w:rsid w:val="00E44672"/>
    <w:rsid w:val="00E56231"/>
    <w:rsid w:val="00E7553B"/>
    <w:rsid w:val="00E948E2"/>
    <w:rsid w:val="00EE373B"/>
    <w:rsid w:val="00F014BD"/>
    <w:rsid w:val="00F11A32"/>
    <w:rsid w:val="00F30569"/>
    <w:rsid w:val="00F4780D"/>
    <w:rsid w:val="00FC26C2"/>
    <w:rsid w:val="00FC4A37"/>
    <w:rsid w:val="00FD75A3"/>
    <w:rsid w:val="00FE4F7C"/>
    <w:rsid w:val="00F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4672"/>
    <w:rPr>
      <w:color w:val="808080"/>
    </w:rPr>
  </w:style>
  <w:style w:type="paragraph" w:customStyle="1" w:styleId="C4475BC594FE41A4B70644BC0F69B0A8">
    <w:name w:val="C4475BC594FE41A4B70644BC0F69B0A8"/>
    <w:rsid w:val="006D3118"/>
  </w:style>
  <w:style w:type="paragraph" w:customStyle="1" w:styleId="CE3E5EA1A49A47D5A26AEC040D899A51">
    <w:name w:val="CE3E5EA1A49A47D5A26AEC040D899A51"/>
    <w:rsid w:val="00E44672"/>
  </w:style>
  <w:style w:type="paragraph" w:customStyle="1" w:styleId="D5C503420D964060A55578895F3DD2CE">
    <w:name w:val="D5C503420D964060A55578895F3DD2CE"/>
    <w:rsid w:val="00E44672"/>
  </w:style>
  <w:style w:type="paragraph" w:customStyle="1" w:styleId="4AB496E044F443FB9950EC2028529BE8">
    <w:name w:val="4AB496E044F443FB9950EC2028529BE8"/>
    <w:rsid w:val="00E44672"/>
  </w:style>
  <w:style w:type="paragraph" w:customStyle="1" w:styleId="3F001C52D8B5488EA9CBF66155FB3812">
    <w:name w:val="3F001C52D8B5488EA9CBF66155FB3812"/>
    <w:rsid w:val="00E44672"/>
  </w:style>
  <w:style w:type="paragraph" w:customStyle="1" w:styleId="DC541AFFAF6044019ED75F6281D796E8">
    <w:name w:val="DC541AFFAF6044019ED75F6281D796E8"/>
    <w:rsid w:val="00E44672"/>
  </w:style>
  <w:style w:type="paragraph" w:customStyle="1" w:styleId="9B6BAAB185554217B5298E176B351D31">
    <w:name w:val="9B6BAAB185554217B5298E176B351D31"/>
    <w:rsid w:val="00E44672"/>
  </w:style>
  <w:style w:type="paragraph" w:customStyle="1" w:styleId="CEB14744533942C592C0FF4951249444">
    <w:name w:val="CEB14744533942C592C0FF4951249444"/>
    <w:rsid w:val="00E44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B943AC203684599DF6BB292D4C1A7" ma:contentTypeVersion="13" ma:contentTypeDescription="Crée un document." ma:contentTypeScope="" ma:versionID="43485349495b479267c0eeb4b571c8e6">
  <xsd:schema xmlns:xsd="http://www.w3.org/2001/XMLSchema" xmlns:xs="http://www.w3.org/2001/XMLSchema" xmlns:p="http://schemas.microsoft.com/office/2006/metadata/properties" xmlns:ns3="185588e2-483f-4b85-a446-ee042caf0e4d" xmlns:ns4="e360540c-a9b4-4472-aa99-110dbc70b55d" targetNamespace="http://schemas.microsoft.com/office/2006/metadata/properties" ma:root="true" ma:fieldsID="08ba712f52b7fe7d6025ff81728e3008" ns3:_="" ns4:_="">
    <xsd:import namespace="185588e2-483f-4b85-a446-ee042caf0e4d"/>
    <xsd:import namespace="e360540c-a9b4-4472-aa99-110dbc70b5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588e2-483f-4b85-a446-ee042caf0e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0540c-a9b4-4472-aa99-110dbc70b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3152A0-7241-489A-B789-1F3CC452EF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3DD2F-3C3F-4B29-94F7-AA4009E66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588e2-483f-4b85-a446-ee042caf0e4d"/>
    <ds:schemaRef ds:uri="e360540c-a9b4-4472-aa99-110dbc70b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C5F86A-FA26-456A-8419-65FA907262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</Template>
  <TotalTime>2</TotalTime>
  <Pages>2</Pages>
  <Words>475</Words>
  <Characters>2605</Characters>
  <Application>Microsoft Office Word</Application>
  <DocSecurity>0</DocSecurity>
  <Lines>70</Lines>
  <Paragraphs>22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Press Release US</vt:lpstr>
      <vt:lpstr>Press Release US</vt:lpstr>
      <vt:lpstr>Press Release US</vt:lpstr>
    </vt:vector>
  </TitlesOfParts>
  <Company>Stellantis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PAUL CRAIG JOHNSTON</cp:lastModifiedBy>
  <cp:revision>4</cp:revision>
  <cp:lastPrinted>2021-12-06T22:23:00Z</cp:lastPrinted>
  <dcterms:created xsi:type="dcterms:W3CDTF">2022-09-13T21:01:00Z</dcterms:created>
  <dcterms:modified xsi:type="dcterms:W3CDTF">2022-09-13T21:17:00Z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2022-03-24T17:12:10Z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14d46988-cede-4bdb-8987-82f49097d415</vt:lpwstr>
  </property>
  <property fmtid="{D5CDD505-2E9C-101B-9397-08002B2CF9AE}" pid="8" name="MSIP_Label_2fd53d93-3f4c-4b90-b511-bd6bdbb4fba9_ContentBits">
    <vt:lpwstr>0</vt:lpwstr>
  </property>
  <property fmtid="{D5CDD505-2E9C-101B-9397-08002B2CF9AE}" pid="9" name="ContentTypeId">
    <vt:lpwstr>0x010100D1AB943AC203684599DF6BB292D4C1A7</vt:lpwstr>
  </property>
</Properties>
</file>