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BF9A" w14:textId="77777777" w:rsidR="00B01FC3" w:rsidRDefault="00B01FC3" w:rsidP="0010145A">
      <w:pPr>
        <w:jc w:val="center"/>
        <w:rPr>
          <w:b/>
          <w:bCs/>
          <w:color w:val="243782" w:themeColor="text2"/>
          <w:sz w:val="22"/>
          <w:lang w:val="fr-FR"/>
        </w:rPr>
      </w:pPr>
    </w:p>
    <w:p w14:paraId="415E4998" w14:textId="655B87E8" w:rsidR="00AC380D" w:rsidRDefault="00B01FC3" w:rsidP="0010145A">
      <w:pPr>
        <w:jc w:val="center"/>
        <w:rPr>
          <w:b/>
          <w:bCs/>
          <w:color w:val="243782" w:themeColor="text2"/>
          <w:sz w:val="22"/>
          <w:lang w:val="fr-FR"/>
        </w:rPr>
      </w:pPr>
      <w:r>
        <w:rPr>
          <w:noProof/>
          <w:lang w:val="fr-FR" w:eastAsia="fr-FR"/>
        </w:rPr>
        <mc:AlternateContent>
          <mc:Choice Requires="wps">
            <w:drawing>
              <wp:anchor distT="0" distB="0" distL="114300" distR="114300" simplePos="0" relativeHeight="251669504" behindDoc="0" locked="0" layoutInCell="1" allowOverlap="1" wp14:anchorId="572CCF17" wp14:editId="6D11911A">
                <wp:simplePos x="0" y="0"/>
                <wp:positionH relativeFrom="column">
                  <wp:posOffset>0</wp:posOffset>
                </wp:positionH>
                <wp:positionV relativeFrom="paragraph">
                  <wp:posOffset>0</wp:posOffset>
                </wp:positionV>
                <wp:extent cx="429260" cy="63500"/>
                <wp:effectExtent l="0" t="0" r="8890" b="0"/>
                <wp:wrapNone/>
                <wp:docPr id="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260" cy="63500"/>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anchor>
            </w:drawing>
          </mc:Choice>
          <mc:Fallback>
            <w:pict>
              <v:shape w14:anchorId="7EE1776D" id="Freeform 27" o:spid="_x0000_s1026" style="position:absolute;margin-left:0;margin-top:0;width:33.8pt;height: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" path="m329,39l,39,27,,354,,329,39xe" fillcolor="#243782 [3204]" stroked="f">
                <v:path arrowok="t" o:connecttype="custom" o:connectlocs="398945,63500;0,63500;32740,0;429260,0;398945,63500" o:connectangles="0,0,0,0,0"/>
              </v:shape>
            </w:pict>
          </mc:Fallback>
        </mc:AlternateContent>
      </w:r>
    </w:p>
    <w:p w14:paraId="2782373C" w14:textId="77777777" w:rsidR="00AC380D" w:rsidRDefault="00AC380D" w:rsidP="00B56E27">
      <w:pPr>
        <w:jc w:val="left"/>
        <w:rPr>
          <w:b/>
          <w:bCs/>
          <w:color w:val="243782" w:themeColor="text2"/>
          <w:sz w:val="22"/>
          <w:lang w:val="fr-FR"/>
        </w:rPr>
      </w:pPr>
    </w:p>
    <w:p w14:paraId="5614A50F" w14:textId="2217EA86" w:rsidR="00E450C2" w:rsidRDefault="003F55D6" w:rsidP="00D1615C">
      <w:pPr>
        <w:spacing w:after="0"/>
        <w:jc w:val="center"/>
        <w:rPr>
          <w:rFonts w:asciiTheme="majorHAnsi" w:hAnsiTheme="majorHAnsi"/>
          <w:bCs/>
          <w:color w:val="243782" w:themeColor="text2"/>
          <w:lang w:val="fr-FR"/>
        </w:rPr>
      </w:pPr>
      <w:r w:rsidRPr="003F55D6">
        <w:rPr>
          <w:rFonts w:asciiTheme="majorHAnsi" w:hAnsiTheme="majorHAnsi"/>
          <w:bCs/>
          <w:color w:val="243782" w:themeColor="text2"/>
          <w:lang w:val="fr-FR"/>
        </w:rPr>
        <w:t>Stellantis simplifie et renforce le potentiel de ses activités financières et de leasing en Europe avec deux nouvelles organisations simplifiées</w:t>
      </w:r>
    </w:p>
    <w:p w14:paraId="2345F3DD" w14:textId="77777777" w:rsidR="003F55D6" w:rsidRPr="00684497" w:rsidRDefault="003F55D6" w:rsidP="00D1615C">
      <w:pPr>
        <w:spacing w:after="0"/>
        <w:jc w:val="center"/>
        <w:rPr>
          <w:rFonts w:asciiTheme="majorHAnsi" w:hAnsiTheme="majorHAnsi"/>
          <w:bCs/>
          <w:color w:val="243782" w:themeColor="text2"/>
          <w:lang w:val="fr-FR"/>
        </w:rPr>
      </w:pPr>
    </w:p>
    <w:p w14:paraId="5091D5ED" w14:textId="4BE66BCB" w:rsidR="003F55D6" w:rsidRPr="003F55D6" w:rsidRDefault="009242FF" w:rsidP="003F55D6">
      <w:pPr>
        <w:pStyle w:val="ListParagraph"/>
        <w:numPr>
          <w:ilvl w:val="0"/>
          <w:numId w:val="21"/>
        </w:numPr>
        <w:spacing w:before="240"/>
        <w:ind w:left="851" w:hanging="284"/>
        <w:rPr>
          <w:rFonts w:asciiTheme="majorHAnsi" w:hAnsiTheme="majorHAnsi"/>
          <w:bCs/>
          <w:lang w:val="fr-FR"/>
        </w:rPr>
      </w:pPr>
      <w:r>
        <w:rPr>
          <w:rFonts w:asciiTheme="majorHAnsi" w:hAnsiTheme="majorHAnsi"/>
          <w:bCs/>
          <w:lang w:val="fr-FR"/>
        </w:rPr>
        <w:t>Un</w:t>
      </w:r>
      <w:r w:rsidR="00705C65">
        <w:rPr>
          <w:rFonts w:asciiTheme="majorHAnsi" w:hAnsiTheme="majorHAnsi"/>
          <w:bCs/>
          <w:lang w:val="fr-FR"/>
        </w:rPr>
        <w:t xml:space="preserve"> pôle un</w:t>
      </w:r>
      <w:r>
        <w:rPr>
          <w:rFonts w:asciiTheme="majorHAnsi" w:hAnsiTheme="majorHAnsi"/>
          <w:bCs/>
          <w:lang w:val="fr-FR"/>
        </w:rPr>
        <w:t>ifi</w:t>
      </w:r>
      <w:r w:rsidR="00705C65">
        <w:rPr>
          <w:rFonts w:asciiTheme="majorHAnsi" w:hAnsiTheme="majorHAnsi"/>
          <w:bCs/>
          <w:lang w:val="fr-FR"/>
        </w:rPr>
        <w:t>é</w:t>
      </w:r>
      <w:r>
        <w:rPr>
          <w:rFonts w:asciiTheme="majorHAnsi" w:hAnsiTheme="majorHAnsi"/>
          <w:bCs/>
          <w:lang w:val="fr-FR"/>
        </w:rPr>
        <w:t xml:space="preserve"> </w:t>
      </w:r>
      <w:r w:rsidR="00684497" w:rsidRPr="00684497">
        <w:rPr>
          <w:rFonts w:asciiTheme="majorHAnsi" w:hAnsiTheme="majorHAnsi"/>
          <w:bCs/>
          <w:lang w:val="fr-FR"/>
        </w:rPr>
        <w:t>de société</w:t>
      </w:r>
      <w:r>
        <w:rPr>
          <w:rFonts w:asciiTheme="majorHAnsi" w:hAnsiTheme="majorHAnsi"/>
          <w:bCs/>
          <w:lang w:val="fr-FR"/>
        </w:rPr>
        <w:t>s</w:t>
      </w:r>
      <w:r w:rsidR="00684497" w:rsidRPr="00684497">
        <w:rPr>
          <w:rFonts w:asciiTheme="majorHAnsi" w:hAnsiTheme="majorHAnsi"/>
          <w:bCs/>
          <w:lang w:val="fr-FR"/>
        </w:rPr>
        <w:t xml:space="preserve"> de financement</w:t>
      </w:r>
      <w:r>
        <w:rPr>
          <w:rFonts w:asciiTheme="majorHAnsi" w:hAnsiTheme="majorHAnsi"/>
          <w:bCs/>
          <w:lang w:val="fr-FR"/>
        </w:rPr>
        <w:t xml:space="preserve">, </w:t>
      </w:r>
      <w:r w:rsidR="006A73FC">
        <w:rPr>
          <w:rFonts w:asciiTheme="majorHAnsi" w:hAnsiTheme="majorHAnsi"/>
          <w:bCs/>
          <w:lang w:val="fr-FR"/>
        </w:rPr>
        <w:t>re</w:t>
      </w:r>
      <w:r w:rsidR="00705C65">
        <w:rPr>
          <w:rFonts w:asciiTheme="majorHAnsi" w:hAnsiTheme="majorHAnsi"/>
          <w:bCs/>
          <w:lang w:val="fr-FR"/>
        </w:rPr>
        <w:t xml:space="preserve">nommé </w:t>
      </w:r>
      <w:r w:rsidR="00684497" w:rsidRPr="00684497">
        <w:rPr>
          <w:rFonts w:asciiTheme="majorHAnsi" w:hAnsiTheme="majorHAnsi"/>
          <w:bCs/>
          <w:lang w:val="fr-FR"/>
        </w:rPr>
        <w:t>Stellantis Financial Service</w:t>
      </w:r>
      <w:r>
        <w:rPr>
          <w:rFonts w:asciiTheme="majorHAnsi" w:hAnsiTheme="majorHAnsi"/>
          <w:bCs/>
          <w:lang w:val="fr-FR"/>
        </w:rPr>
        <w:t>s</w:t>
      </w:r>
      <w:r w:rsidR="00705C65">
        <w:rPr>
          <w:rFonts w:asciiTheme="majorHAnsi" w:hAnsiTheme="majorHAnsi"/>
          <w:bCs/>
          <w:lang w:val="fr-FR"/>
        </w:rPr>
        <w:t xml:space="preserve"> </w:t>
      </w:r>
    </w:p>
    <w:p w14:paraId="645CE568" w14:textId="77777777" w:rsidR="009242FF" w:rsidRPr="009242FF" w:rsidRDefault="009242FF" w:rsidP="009242FF">
      <w:pPr>
        <w:pStyle w:val="ListParagraph"/>
        <w:rPr>
          <w:rFonts w:asciiTheme="majorHAnsi" w:hAnsiTheme="majorHAnsi"/>
          <w:bCs/>
          <w:lang w:val="fr-FR"/>
        </w:rPr>
      </w:pPr>
    </w:p>
    <w:p w14:paraId="6FAEA7DA" w14:textId="1A4B4E04" w:rsidR="004C3DF5" w:rsidRDefault="004C3DF5" w:rsidP="004C3DF5">
      <w:pPr>
        <w:pStyle w:val="ListParagraph"/>
        <w:numPr>
          <w:ilvl w:val="0"/>
          <w:numId w:val="21"/>
        </w:numPr>
        <w:spacing w:before="240"/>
        <w:ind w:left="851" w:hanging="284"/>
        <w:rPr>
          <w:rFonts w:asciiTheme="majorHAnsi" w:hAnsiTheme="majorHAnsi"/>
          <w:bCs/>
          <w:lang w:val="fr-FR"/>
        </w:rPr>
      </w:pPr>
      <w:r w:rsidRPr="004C3DF5">
        <w:rPr>
          <w:rFonts w:asciiTheme="majorHAnsi" w:hAnsiTheme="majorHAnsi"/>
          <w:bCs/>
          <w:lang w:val="fr-FR"/>
        </w:rPr>
        <w:t>Leasys est le</w:t>
      </w:r>
      <w:r>
        <w:rPr>
          <w:rFonts w:asciiTheme="majorHAnsi" w:hAnsiTheme="majorHAnsi"/>
          <w:bCs/>
          <w:lang w:val="fr-FR"/>
        </w:rPr>
        <w:t xml:space="preserve"> </w:t>
      </w:r>
      <w:r w:rsidRPr="004C3DF5">
        <w:rPr>
          <w:rFonts w:asciiTheme="majorHAnsi" w:hAnsiTheme="majorHAnsi"/>
          <w:bCs/>
          <w:lang w:val="fr-FR"/>
        </w:rPr>
        <w:t xml:space="preserve">nom choisi pour </w:t>
      </w:r>
      <w:r>
        <w:rPr>
          <w:rFonts w:asciiTheme="majorHAnsi" w:hAnsiTheme="majorHAnsi"/>
          <w:bCs/>
          <w:lang w:val="fr-FR"/>
        </w:rPr>
        <w:t xml:space="preserve">la société multimarque européenne du Leasing, issue de la </w:t>
      </w:r>
      <w:r w:rsidRPr="004C3DF5">
        <w:rPr>
          <w:rFonts w:asciiTheme="majorHAnsi" w:hAnsiTheme="majorHAnsi"/>
          <w:bCs/>
          <w:lang w:val="fr-FR"/>
        </w:rPr>
        <w:t>consolidation de Leasys et de Free2move Lease</w:t>
      </w:r>
    </w:p>
    <w:p w14:paraId="1A6A398E" w14:textId="77777777" w:rsidR="004C3DF5" w:rsidRPr="004C3DF5" w:rsidRDefault="004C3DF5" w:rsidP="004C3DF5">
      <w:pPr>
        <w:pStyle w:val="ListParagraph"/>
        <w:rPr>
          <w:rFonts w:asciiTheme="majorHAnsi" w:hAnsiTheme="majorHAnsi"/>
          <w:bCs/>
          <w:lang w:val="fr-FR"/>
        </w:rPr>
      </w:pPr>
    </w:p>
    <w:p w14:paraId="64BA6358" w14:textId="77601EAB" w:rsidR="003F55D6" w:rsidRDefault="003F55D6" w:rsidP="004C3DF5">
      <w:pPr>
        <w:pStyle w:val="ListParagraph"/>
        <w:numPr>
          <w:ilvl w:val="0"/>
          <w:numId w:val="21"/>
        </w:numPr>
        <w:spacing w:before="240"/>
        <w:ind w:left="851" w:hanging="284"/>
        <w:rPr>
          <w:rFonts w:asciiTheme="majorHAnsi" w:hAnsiTheme="majorHAnsi"/>
          <w:bCs/>
          <w:lang w:val="fr-FR"/>
        </w:rPr>
      </w:pPr>
      <w:r w:rsidRPr="003F55D6">
        <w:rPr>
          <w:rFonts w:asciiTheme="majorHAnsi" w:hAnsiTheme="majorHAnsi"/>
          <w:bCs/>
          <w:lang w:val="fr-FR"/>
        </w:rPr>
        <w:t xml:space="preserve">Stellantis vise à doubler le </w:t>
      </w:r>
      <w:r w:rsidR="00F12390">
        <w:rPr>
          <w:rFonts w:asciiTheme="majorHAnsi" w:hAnsiTheme="majorHAnsi"/>
          <w:bCs/>
          <w:lang w:val="fr-FR"/>
        </w:rPr>
        <w:t xml:space="preserve">produit net </w:t>
      </w:r>
      <w:r w:rsidRPr="003F55D6">
        <w:rPr>
          <w:rFonts w:asciiTheme="majorHAnsi" w:hAnsiTheme="majorHAnsi"/>
          <w:bCs/>
          <w:lang w:val="fr-FR"/>
        </w:rPr>
        <w:t>bancaire d</w:t>
      </w:r>
      <w:r w:rsidR="006147FD">
        <w:rPr>
          <w:rFonts w:asciiTheme="majorHAnsi" w:hAnsiTheme="majorHAnsi"/>
          <w:bCs/>
          <w:lang w:val="fr-FR"/>
        </w:rPr>
        <w:t>’</w:t>
      </w:r>
      <w:r w:rsidRPr="003F55D6">
        <w:rPr>
          <w:rFonts w:asciiTheme="majorHAnsi" w:hAnsiTheme="majorHAnsi"/>
          <w:bCs/>
          <w:lang w:val="fr-FR"/>
        </w:rPr>
        <w:t>ici la fin de la décennie dans le cadre du plan stratégique Dare Forward 2030</w:t>
      </w:r>
    </w:p>
    <w:p w14:paraId="77F03152" w14:textId="1000614B" w:rsidR="00EE6C02" w:rsidRDefault="00EE6C02" w:rsidP="00EE6C02">
      <w:pPr>
        <w:pStyle w:val="ListParagraph"/>
        <w:spacing w:before="240"/>
        <w:ind w:left="851"/>
        <w:rPr>
          <w:rFonts w:asciiTheme="majorHAnsi" w:hAnsiTheme="majorHAnsi"/>
          <w:bCs/>
          <w:lang w:val="fr-FR"/>
        </w:rPr>
      </w:pPr>
    </w:p>
    <w:p w14:paraId="5C95620D" w14:textId="3D85782A" w:rsidR="003B6E2C" w:rsidRPr="003B6E2C" w:rsidRDefault="003B6E2C" w:rsidP="003B6E2C">
      <w:pPr>
        <w:pStyle w:val="SDatePlace"/>
        <w:jc w:val="both"/>
        <w:rPr>
          <w:szCs w:val="20"/>
          <w:lang w:val="fr-FR"/>
        </w:rPr>
      </w:pPr>
      <w:r w:rsidRPr="003B6E2C">
        <w:rPr>
          <w:szCs w:val="20"/>
          <w:lang w:val="fr-FR"/>
        </w:rPr>
        <w:t>AMSTERDAM, 4 avril 2023 -</w:t>
      </w:r>
      <w:r w:rsidRPr="00951B99">
        <w:rPr>
          <w:szCs w:val="20"/>
          <w:lang w:val="fr-FR"/>
        </w:rPr>
        <w:t xml:space="preserve"> </w:t>
      </w:r>
      <w:hyperlink r:id="rId8" w:history="1">
        <w:r w:rsidRPr="00F25046">
          <w:rPr>
            <w:rStyle w:val="Hyperlink"/>
            <w:szCs w:val="20"/>
            <w:u w:val="single"/>
            <w:lang w:val="fr-FR"/>
          </w:rPr>
          <w:t>Stellantis N.V</w:t>
        </w:r>
      </w:hyperlink>
      <w:r w:rsidRPr="003B6E2C">
        <w:rPr>
          <w:szCs w:val="20"/>
          <w:lang w:val="fr-FR"/>
        </w:rPr>
        <w:t>. a annoncé aujourd</w:t>
      </w:r>
      <w:r w:rsidR="006147FD">
        <w:rPr>
          <w:szCs w:val="20"/>
          <w:lang w:val="fr-FR"/>
        </w:rPr>
        <w:t>’</w:t>
      </w:r>
      <w:r w:rsidRPr="003B6E2C">
        <w:rPr>
          <w:szCs w:val="20"/>
          <w:lang w:val="fr-FR"/>
        </w:rPr>
        <w:t xml:space="preserve">hui une nouvelle organisation pour le financement et le leasing de </w:t>
      </w:r>
      <w:r w:rsidR="00D77C9C">
        <w:rPr>
          <w:szCs w:val="20"/>
          <w:lang w:val="fr-FR"/>
        </w:rPr>
        <w:t>s</w:t>
      </w:r>
      <w:r w:rsidRPr="003B6E2C">
        <w:rPr>
          <w:szCs w:val="20"/>
          <w:lang w:val="fr-FR"/>
        </w:rPr>
        <w:t xml:space="preserve">es services en Europe, simplifiant et renforçant sa capacité multimarque avec les nouveaux services financiers </w:t>
      </w:r>
      <w:r w:rsidR="00F12390">
        <w:rPr>
          <w:szCs w:val="20"/>
          <w:lang w:val="fr-FR"/>
        </w:rPr>
        <w:t xml:space="preserve">de </w:t>
      </w:r>
      <w:r w:rsidRPr="003B6E2C">
        <w:rPr>
          <w:szCs w:val="20"/>
          <w:lang w:val="fr-FR"/>
        </w:rPr>
        <w:t>Stellantis (anciennement Banque PSA Finance) et Leasys (consolidation des activités des agences Leasys et Free2move Lease).</w:t>
      </w:r>
    </w:p>
    <w:p w14:paraId="69DF7C97" w14:textId="24CCDD73" w:rsidR="003B6E2C" w:rsidRPr="003B6E2C" w:rsidRDefault="003B6E2C" w:rsidP="003B6E2C">
      <w:pPr>
        <w:pStyle w:val="SDatePlace"/>
        <w:jc w:val="both"/>
        <w:rPr>
          <w:szCs w:val="20"/>
          <w:lang w:val="fr-FR"/>
        </w:rPr>
      </w:pPr>
      <w:r w:rsidRPr="003B6E2C">
        <w:rPr>
          <w:szCs w:val="20"/>
          <w:lang w:val="fr-FR"/>
        </w:rPr>
        <w:t>Suite</w:t>
      </w:r>
      <w:r w:rsidR="00D77C9C">
        <w:rPr>
          <w:szCs w:val="20"/>
          <w:lang w:val="fr-FR"/>
        </w:rPr>
        <w:t xml:space="preserve"> </w:t>
      </w:r>
      <w:r w:rsidRPr="003B6E2C">
        <w:rPr>
          <w:szCs w:val="20"/>
          <w:lang w:val="fr-FR"/>
        </w:rPr>
        <w:t xml:space="preserve">aux </w:t>
      </w:r>
      <w:hyperlink r:id="rId9" w:history="1">
        <w:r w:rsidRPr="00F25046">
          <w:rPr>
            <w:rStyle w:val="Hyperlink"/>
            <w:szCs w:val="20"/>
            <w:u w:val="single"/>
            <w:lang w:val="fr-FR"/>
          </w:rPr>
          <w:t>négociations exclusives entamées le 17 décembre 2021</w:t>
        </w:r>
      </w:hyperlink>
      <w:r w:rsidRPr="003B6E2C">
        <w:rPr>
          <w:szCs w:val="20"/>
          <w:lang w:val="fr-FR"/>
        </w:rPr>
        <w:t>, Stellantis annonce l</w:t>
      </w:r>
      <w:r w:rsidR="006147FD">
        <w:rPr>
          <w:szCs w:val="20"/>
          <w:lang w:val="fr-FR"/>
        </w:rPr>
        <w:t>’</w:t>
      </w:r>
      <w:r w:rsidRPr="003B6E2C">
        <w:rPr>
          <w:szCs w:val="20"/>
          <w:lang w:val="fr-FR"/>
        </w:rPr>
        <w:t xml:space="preserve">entrée en vigueur de ses accords avec BNP Paribas Personal Finance, Crédit Agricole Consumer Finance et Santander </w:t>
      </w:r>
      <w:r w:rsidRPr="00F25046">
        <w:rPr>
          <w:szCs w:val="20"/>
          <w:lang w:val="fr-FR"/>
        </w:rPr>
        <w:t>Consumer Finance. Banque PSA Finance est désormais rebaptisée Stellantis Financial Services et disposera</w:t>
      </w:r>
      <w:r w:rsidRPr="003B6E2C">
        <w:rPr>
          <w:szCs w:val="20"/>
          <w:lang w:val="fr-FR"/>
        </w:rPr>
        <w:t xml:space="preserve"> d</w:t>
      </w:r>
      <w:r w:rsidR="006147FD">
        <w:rPr>
          <w:szCs w:val="20"/>
          <w:lang w:val="fr-FR"/>
        </w:rPr>
        <w:t>’</w:t>
      </w:r>
      <w:r w:rsidRPr="003B6E2C">
        <w:rPr>
          <w:szCs w:val="20"/>
          <w:lang w:val="fr-FR"/>
        </w:rPr>
        <w:t>une entité de financement unique par pays couvrant toutes les marques Stellantis, en partenariat avec BNP Paribas Personal Finance et Santander Consumer Finance.</w:t>
      </w:r>
    </w:p>
    <w:p w14:paraId="01FED808" w14:textId="1A7184EE" w:rsidR="003B6E2C" w:rsidRPr="003B6E2C" w:rsidRDefault="003B6E2C" w:rsidP="003B6E2C">
      <w:pPr>
        <w:pStyle w:val="SDatePlace"/>
        <w:jc w:val="both"/>
        <w:rPr>
          <w:szCs w:val="20"/>
          <w:lang w:val="fr-FR"/>
        </w:rPr>
      </w:pPr>
      <w:r w:rsidRPr="003B6E2C">
        <w:rPr>
          <w:szCs w:val="20"/>
          <w:lang w:val="fr-FR"/>
        </w:rPr>
        <w:t>Stellantis annonce également la création d</w:t>
      </w:r>
      <w:r w:rsidR="006147FD">
        <w:rPr>
          <w:szCs w:val="20"/>
          <w:lang w:val="fr-FR"/>
        </w:rPr>
        <w:t>’</w:t>
      </w:r>
      <w:r w:rsidRPr="003B6E2C">
        <w:rPr>
          <w:szCs w:val="20"/>
          <w:lang w:val="fr-FR"/>
        </w:rPr>
        <w:t xml:space="preserve">une société de location opérationnelle multimarque Leasys, une coentreprise 50/50 avec Crédit Agricole Consumer Finance, à la suite de la consolidation avec Leasys et Free2move Lease. Son objectif est de devenir le leader européen de la </w:t>
      </w:r>
      <w:r w:rsidRPr="003B6E2C">
        <w:rPr>
          <w:szCs w:val="20"/>
          <w:lang w:val="fr-FR"/>
        </w:rPr>
        <w:lastRenderedPageBreak/>
        <w:t>location avec l</w:t>
      </w:r>
      <w:r w:rsidR="006147FD">
        <w:rPr>
          <w:szCs w:val="20"/>
          <w:lang w:val="fr-FR"/>
        </w:rPr>
        <w:t>’</w:t>
      </w:r>
      <w:r w:rsidRPr="003B6E2C">
        <w:rPr>
          <w:szCs w:val="20"/>
          <w:lang w:val="fr-FR"/>
        </w:rPr>
        <w:t>objectif d</w:t>
      </w:r>
      <w:r w:rsidR="006147FD">
        <w:rPr>
          <w:szCs w:val="20"/>
          <w:lang w:val="fr-FR"/>
        </w:rPr>
        <w:t>’</w:t>
      </w:r>
      <w:r w:rsidRPr="003B6E2C">
        <w:rPr>
          <w:szCs w:val="20"/>
          <w:lang w:val="fr-FR"/>
        </w:rPr>
        <w:t>atteindre un parc automobile d</w:t>
      </w:r>
      <w:r w:rsidR="006147FD">
        <w:rPr>
          <w:szCs w:val="20"/>
          <w:lang w:val="fr-FR"/>
        </w:rPr>
        <w:t>’</w:t>
      </w:r>
      <w:r w:rsidRPr="003B6E2C">
        <w:rPr>
          <w:szCs w:val="20"/>
          <w:lang w:val="fr-FR"/>
        </w:rPr>
        <w:t>un million de véhicules d</w:t>
      </w:r>
      <w:r w:rsidR="006147FD">
        <w:rPr>
          <w:szCs w:val="20"/>
          <w:lang w:val="fr-FR"/>
        </w:rPr>
        <w:t>’</w:t>
      </w:r>
      <w:r w:rsidRPr="003B6E2C">
        <w:rPr>
          <w:szCs w:val="20"/>
          <w:lang w:val="fr-FR"/>
        </w:rPr>
        <w:t xml:space="preserve">ici 2026. </w:t>
      </w:r>
      <w:r w:rsidRPr="0075573F">
        <w:rPr>
          <w:szCs w:val="20"/>
          <w:lang w:val="fr-FR"/>
        </w:rPr>
        <w:t xml:space="preserve">La co-entreprise avait annoncé en mars 2023 qu’elle avait signé un </w:t>
      </w:r>
      <w:hyperlink r:id="rId10" w:history="1">
        <w:r w:rsidRPr="00F25046">
          <w:rPr>
            <w:rStyle w:val="Hyperlink"/>
            <w:szCs w:val="20"/>
            <w:u w:val="single"/>
            <w:lang w:val="fr-FR"/>
          </w:rPr>
          <w:t xml:space="preserve">accord pour l’acquisition des activités d’ALD et LeasePlan </w:t>
        </w:r>
        <w:r w:rsidR="00ED5AC9" w:rsidRPr="00F25046">
          <w:rPr>
            <w:rStyle w:val="Hyperlink"/>
            <w:szCs w:val="20"/>
            <w:u w:val="single"/>
            <w:lang w:val="fr-FR"/>
          </w:rPr>
          <w:t xml:space="preserve">respectivement </w:t>
        </w:r>
        <w:r w:rsidRPr="00F25046">
          <w:rPr>
            <w:rStyle w:val="Hyperlink"/>
            <w:szCs w:val="20"/>
            <w:u w:val="single"/>
            <w:lang w:val="fr-FR"/>
          </w:rPr>
          <w:t>au Portugal et au Luxembourg</w:t>
        </w:r>
      </w:hyperlink>
      <w:r w:rsidRPr="0075573F">
        <w:rPr>
          <w:szCs w:val="20"/>
          <w:lang w:val="fr-FR"/>
        </w:rPr>
        <w:t>, ce qui a accéléré immédiatement les plans de croissance des entreprises.</w:t>
      </w:r>
    </w:p>
    <w:p w14:paraId="28B250BF" w14:textId="4A9FE60A" w:rsidR="003B6E2C" w:rsidRPr="003B6E2C" w:rsidRDefault="003B6E2C" w:rsidP="003B6E2C">
      <w:pPr>
        <w:pStyle w:val="SDatePlace"/>
        <w:jc w:val="both"/>
        <w:rPr>
          <w:szCs w:val="20"/>
          <w:lang w:val="fr-FR"/>
        </w:rPr>
      </w:pPr>
      <w:r w:rsidRPr="003B6E2C">
        <w:rPr>
          <w:szCs w:val="20"/>
          <w:lang w:val="fr-FR"/>
        </w:rPr>
        <w:t>La stratégie de Stellantis, telle qu</w:t>
      </w:r>
      <w:r w:rsidR="006147FD">
        <w:rPr>
          <w:szCs w:val="20"/>
          <w:lang w:val="fr-FR"/>
        </w:rPr>
        <w:t>’</w:t>
      </w:r>
      <w:r w:rsidRPr="003B6E2C">
        <w:rPr>
          <w:szCs w:val="20"/>
          <w:lang w:val="fr-FR"/>
        </w:rPr>
        <w:t xml:space="preserve">elle est définie dans le plan stratégique </w:t>
      </w:r>
      <w:hyperlink r:id="rId11" w:history="1">
        <w:r w:rsidRPr="0075573F">
          <w:rPr>
            <w:rStyle w:val="Hyperlink"/>
            <w:u w:val="single"/>
            <w:lang w:val="fr-FR"/>
          </w:rPr>
          <w:t>Dare Forward 2030</w:t>
        </w:r>
      </w:hyperlink>
      <w:r>
        <w:rPr>
          <w:rStyle w:val="Hyperlink"/>
          <w:lang w:val="fr-FR"/>
        </w:rPr>
        <w:t>,</w:t>
      </w:r>
      <w:r w:rsidRPr="003B6E2C">
        <w:rPr>
          <w:szCs w:val="20"/>
          <w:lang w:val="fr-FR"/>
        </w:rPr>
        <w:t xml:space="preserve"> consiste à renforcer ses activités de services financiers, dans le but de doubler son revenu bancaire net d</w:t>
      </w:r>
      <w:r w:rsidR="006147FD">
        <w:rPr>
          <w:szCs w:val="20"/>
          <w:lang w:val="fr-FR"/>
        </w:rPr>
        <w:t>’</w:t>
      </w:r>
      <w:r w:rsidRPr="003B6E2C">
        <w:rPr>
          <w:szCs w:val="20"/>
          <w:lang w:val="fr-FR"/>
        </w:rPr>
        <w:t>ici 2030. Cette nouvelle organisation permettra également d’être créateur de valeur pour l</w:t>
      </w:r>
      <w:r w:rsidR="006147FD">
        <w:rPr>
          <w:szCs w:val="20"/>
          <w:lang w:val="fr-FR"/>
        </w:rPr>
        <w:t>’</w:t>
      </w:r>
      <w:r w:rsidRPr="003B6E2C">
        <w:rPr>
          <w:szCs w:val="20"/>
          <w:lang w:val="fr-FR"/>
        </w:rPr>
        <w:t>ensemble des activités de financement.</w:t>
      </w:r>
    </w:p>
    <w:p w14:paraId="689DD0B8" w14:textId="556EA8C2" w:rsidR="003B6E2C" w:rsidRPr="00001B3A" w:rsidRDefault="00001B3A" w:rsidP="003B6E2C">
      <w:pPr>
        <w:pStyle w:val="SDatePlace"/>
        <w:jc w:val="both"/>
        <w:rPr>
          <w:szCs w:val="20"/>
          <w:lang w:val="fr-FR"/>
        </w:rPr>
      </w:pPr>
      <w:r w:rsidRPr="00001B3A">
        <w:rPr>
          <w:szCs w:val="20"/>
          <w:lang w:val="fr-FR"/>
        </w:rPr>
        <w:t>“</w:t>
      </w:r>
      <w:r w:rsidR="003B6E2C" w:rsidRPr="00F25046">
        <w:rPr>
          <w:szCs w:val="20"/>
          <w:lang w:val="fr-FR"/>
        </w:rPr>
        <w:t>Aujourd’hui marque la naissance de Stellantis Financial Services, acteur majeur dans le financement automobile européen, et de la nouvelle société Leasys consolidée</w:t>
      </w:r>
      <w:r w:rsidRPr="00001B3A">
        <w:rPr>
          <w:szCs w:val="20"/>
          <w:lang w:val="fr-FR"/>
        </w:rPr>
        <w:t>”</w:t>
      </w:r>
      <w:r w:rsidR="003B6E2C" w:rsidRPr="00F25046">
        <w:rPr>
          <w:szCs w:val="20"/>
          <w:lang w:val="fr-FR"/>
        </w:rPr>
        <w:t xml:space="preserve">, a déclaré Philippe de Rovira, Chief Affiliates Officer Stellantis. </w:t>
      </w:r>
      <w:r w:rsidRPr="00001B3A">
        <w:rPr>
          <w:szCs w:val="20"/>
          <w:lang w:val="fr-FR"/>
        </w:rPr>
        <w:t>“</w:t>
      </w:r>
      <w:r w:rsidR="003B6E2C" w:rsidRPr="00F25046">
        <w:rPr>
          <w:szCs w:val="20"/>
          <w:lang w:val="fr-FR"/>
        </w:rPr>
        <w:t xml:space="preserve">Cette simplification permet une plus grande agilité au service de nos clients, un soutien renforcé aux ventes des marques de Stellantis et un développement de notre compétitivité en tirant parti de </w:t>
      </w:r>
      <w:r w:rsidR="00ED5AC9" w:rsidRPr="00F25046">
        <w:rPr>
          <w:szCs w:val="20"/>
          <w:lang w:val="fr-FR"/>
        </w:rPr>
        <w:t xml:space="preserve">nombreuses </w:t>
      </w:r>
      <w:r w:rsidR="003B6E2C" w:rsidRPr="00F25046">
        <w:rPr>
          <w:szCs w:val="20"/>
          <w:lang w:val="fr-FR"/>
        </w:rPr>
        <w:t>synergies.</w:t>
      </w:r>
      <w:r w:rsidRPr="00001B3A">
        <w:rPr>
          <w:szCs w:val="20"/>
          <w:lang w:val="fr-FR"/>
        </w:rPr>
        <w:t>”</w:t>
      </w:r>
    </w:p>
    <w:p w14:paraId="095D16E9" w14:textId="0B9F1CD1" w:rsidR="003B6E2C" w:rsidRPr="003B6E2C" w:rsidRDefault="003B6E2C" w:rsidP="003B6E2C">
      <w:pPr>
        <w:pStyle w:val="SDatePlace"/>
        <w:jc w:val="both"/>
        <w:rPr>
          <w:szCs w:val="20"/>
          <w:lang w:val="fr-FR"/>
        </w:rPr>
      </w:pPr>
      <w:r w:rsidRPr="003B6E2C">
        <w:rPr>
          <w:szCs w:val="20"/>
          <w:lang w:val="fr-FR"/>
        </w:rPr>
        <w:t xml:space="preserve">Stellantis confirme également que Crédit Agricole Consumer Finance a </w:t>
      </w:r>
      <w:r w:rsidR="001153CB">
        <w:rPr>
          <w:szCs w:val="20"/>
          <w:lang w:val="fr-FR"/>
        </w:rPr>
        <w:t>pris 50% de participation dans</w:t>
      </w:r>
      <w:r w:rsidRPr="003B6E2C">
        <w:rPr>
          <w:szCs w:val="20"/>
          <w:lang w:val="fr-FR"/>
        </w:rPr>
        <w:t xml:space="preserve"> </w:t>
      </w:r>
      <w:r w:rsidR="001153CB">
        <w:rPr>
          <w:szCs w:val="20"/>
          <w:lang w:val="fr-FR"/>
        </w:rPr>
        <w:t xml:space="preserve">FCA Bank </w:t>
      </w:r>
      <w:r w:rsidRPr="003B6E2C">
        <w:rPr>
          <w:szCs w:val="20"/>
          <w:lang w:val="fr-FR"/>
        </w:rPr>
        <w:t>qui était auparavant la propriété de Stellantis</w:t>
      </w:r>
      <w:r w:rsidR="001153CB">
        <w:rPr>
          <w:szCs w:val="20"/>
          <w:lang w:val="fr-FR"/>
        </w:rPr>
        <w:t>.</w:t>
      </w:r>
    </w:p>
    <w:p w14:paraId="24F989FD" w14:textId="7348E24D" w:rsidR="003B6E2C" w:rsidRPr="003B6E2C" w:rsidRDefault="003B6E2C" w:rsidP="003B6E2C">
      <w:pPr>
        <w:pStyle w:val="SDatePlace"/>
        <w:jc w:val="both"/>
        <w:rPr>
          <w:szCs w:val="20"/>
          <w:lang w:val="fr-FR"/>
        </w:rPr>
      </w:pPr>
      <w:r w:rsidRPr="003B6E2C">
        <w:rPr>
          <w:szCs w:val="20"/>
          <w:lang w:val="fr-FR"/>
        </w:rPr>
        <w:t>Les autorités antitrust compétentes et les régulateurs du marché ont approuvé l</w:t>
      </w:r>
      <w:r w:rsidR="006147FD">
        <w:rPr>
          <w:szCs w:val="20"/>
          <w:lang w:val="fr-FR"/>
        </w:rPr>
        <w:t>’</w:t>
      </w:r>
      <w:r w:rsidRPr="003B6E2C">
        <w:rPr>
          <w:szCs w:val="20"/>
          <w:lang w:val="fr-FR"/>
        </w:rPr>
        <w:t>exécution de ces différentes opérations.</w:t>
      </w:r>
    </w:p>
    <w:p w14:paraId="1890737C" w14:textId="51C40427" w:rsidR="007C5B6A" w:rsidRDefault="000E7987" w:rsidP="000E7987">
      <w:pPr>
        <w:pStyle w:val="SDatePlace"/>
        <w:jc w:val="both"/>
        <w:rPr>
          <w:szCs w:val="20"/>
          <w:lang w:val="fr-FR"/>
        </w:rPr>
      </w:pPr>
      <w:r>
        <w:rPr>
          <w:szCs w:val="20"/>
          <w:lang w:val="fr-FR"/>
        </w:rPr>
        <w:t>Le</w:t>
      </w:r>
      <w:r w:rsidR="00F10990">
        <w:rPr>
          <w:szCs w:val="20"/>
          <w:lang w:val="fr-FR"/>
        </w:rPr>
        <w:t>s</w:t>
      </w:r>
      <w:r>
        <w:rPr>
          <w:szCs w:val="20"/>
          <w:lang w:val="fr-FR"/>
        </w:rPr>
        <w:t xml:space="preserve"> nouveau</w:t>
      </w:r>
      <w:r w:rsidR="00F10990">
        <w:rPr>
          <w:szCs w:val="20"/>
          <w:lang w:val="fr-FR"/>
        </w:rPr>
        <w:t>x</w:t>
      </w:r>
      <w:r>
        <w:rPr>
          <w:szCs w:val="20"/>
          <w:lang w:val="fr-FR"/>
        </w:rPr>
        <w:t xml:space="preserve"> site</w:t>
      </w:r>
      <w:r w:rsidR="00F10990">
        <w:rPr>
          <w:szCs w:val="20"/>
          <w:lang w:val="fr-FR"/>
        </w:rPr>
        <w:t>s</w:t>
      </w:r>
      <w:r>
        <w:rPr>
          <w:szCs w:val="20"/>
          <w:lang w:val="fr-FR"/>
        </w:rPr>
        <w:t xml:space="preserve"> Internet </w:t>
      </w:r>
      <w:hyperlink r:id="rId12" w:history="1">
        <w:r w:rsidR="00E8511F" w:rsidRPr="00001B3A">
          <w:rPr>
            <w:rStyle w:val="Hyperlink"/>
            <w:szCs w:val="20"/>
            <w:u w:val="single"/>
            <w:lang w:val="fr-FR"/>
          </w:rPr>
          <w:t>www.stellantisfinancialservices.com</w:t>
        </w:r>
      </w:hyperlink>
      <w:r>
        <w:rPr>
          <w:szCs w:val="20"/>
          <w:lang w:val="fr-FR"/>
        </w:rPr>
        <w:t xml:space="preserve"> </w:t>
      </w:r>
      <w:r w:rsidR="00F10990">
        <w:rPr>
          <w:szCs w:val="20"/>
          <w:lang w:val="fr-FR"/>
        </w:rPr>
        <w:t xml:space="preserve">et </w:t>
      </w:r>
      <w:hyperlink r:id="rId13" w:history="1">
        <w:r w:rsidR="00F10990" w:rsidRPr="00001B3A">
          <w:rPr>
            <w:rStyle w:val="Hyperlink"/>
            <w:szCs w:val="20"/>
            <w:u w:val="single"/>
            <w:lang w:val="fr-FR"/>
          </w:rPr>
          <w:t>www.leasys.com</w:t>
        </w:r>
      </w:hyperlink>
      <w:r w:rsidR="00F10990">
        <w:rPr>
          <w:szCs w:val="20"/>
          <w:lang w:val="fr-FR"/>
        </w:rPr>
        <w:t xml:space="preserve"> sont </w:t>
      </w:r>
      <w:r>
        <w:rPr>
          <w:szCs w:val="20"/>
          <w:lang w:val="fr-FR"/>
        </w:rPr>
        <w:t>en ligne dès aujourd’hui.</w:t>
      </w:r>
    </w:p>
    <w:p w14:paraId="67E03D88" w14:textId="77777777" w:rsidR="00F25046" w:rsidRDefault="00F25046" w:rsidP="000E7987">
      <w:pPr>
        <w:pStyle w:val="SDatePlace"/>
        <w:jc w:val="both"/>
        <w:rPr>
          <w:szCs w:val="20"/>
          <w:lang w:val="fr-FR"/>
        </w:rPr>
      </w:pPr>
    </w:p>
    <w:p w14:paraId="2284CF26" w14:textId="20A583CB" w:rsidR="00047129" w:rsidRPr="00F25046" w:rsidRDefault="00B01FC3" w:rsidP="00F25046">
      <w:pPr>
        <w:pStyle w:val="SDatePlace"/>
        <w:jc w:val="center"/>
        <w:rPr>
          <w:szCs w:val="20"/>
          <w:lang w:val="fr-FR"/>
        </w:rPr>
      </w:pPr>
      <w:r>
        <w:rPr>
          <w:szCs w:val="20"/>
          <w:lang w:val="fr-FR"/>
        </w:rPr>
        <w:t># # #</w:t>
      </w:r>
    </w:p>
    <w:p w14:paraId="32493575" w14:textId="77777777" w:rsidR="007C5B6A" w:rsidRDefault="007C5B6A" w:rsidP="001760B6">
      <w:pPr>
        <w:pStyle w:val="SDatePlace"/>
        <w:rPr>
          <w:rFonts w:asciiTheme="majorHAnsi" w:hAnsiTheme="majorHAnsi"/>
          <w:bCs/>
          <w:i/>
          <w:noProof/>
          <w:color w:val="243782" w:themeColor="text2"/>
          <w:szCs w:val="24"/>
          <w:lang w:val="fr-FR"/>
        </w:rPr>
      </w:pPr>
    </w:p>
    <w:p w14:paraId="1F51CA7E" w14:textId="585AE67D" w:rsidR="001760B6" w:rsidRPr="001760B6" w:rsidRDefault="001760B6" w:rsidP="001760B6">
      <w:pPr>
        <w:pStyle w:val="SDatePlace"/>
        <w:rPr>
          <w:rFonts w:asciiTheme="majorHAnsi" w:hAnsiTheme="majorHAnsi"/>
          <w:bCs/>
          <w:i/>
          <w:noProof/>
          <w:color w:val="243782" w:themeColor="text2"/>
          <w:szCs w:val="24"/>
          <w:lang w:val="fr-FR"/>
        </w:rPr>
      </w:pPr>
      <w:r w:rsidRPr="0075573F">
        <w:rPr>
          <w:rFonts w:asciiTheme="majorHAnsi" w:hAnsiTheme="majorHAnsi"/>
          <w:bCs/>
          <w:i/>
          <w:noProof/>
          <w:color w:val="243782" w:themeColor="text2"/>
          <w:szCs w:val="24"/>
          <w:lang w:val="fr-FR"/>
        </w:rPr>
        <w:t>À propos de Stellantis</w:t>
      </w:r>
    </w:p>
    <w:p w14:paraId="0B2470BB" w14:textId="3F61F13B" w:rsidR="007C37A8" w:rsidRPr="00E80AFA" w:rsidRDefault="007C37A8" w:rsidP="007C37A8">
      <w:pPr>
        <w:rPr>
          <w:rFonts w:eastAsia="Encode Sans" w:cs="Encode Sans"/>
          <w:i/>
          <w:color w:val="222222"/>
          <w:sz w:val="22"/>
          <w:szCs w:val="24"/>
          <w:highlight w:val="white"/>
        </w:rPr>
      </w:pPr>
      <w:bookmarkStart w:id="0" w:name="_Hlk97712532"/>
      <w:r w:rsidRPr="007C37A8">
        <w:rPr>
          <w:i/>
          <w:color w:val="222222"/>
          <w:sz w:val="22"/>
          <w:szCs w:val="24"/>
          <w:lang w:val="fr-FR"/>
        </w:rPr>
        <w:t xml:space="preserve">Stellantis N.V. </w:t>
      </w:r>
      <w:r w:rsidR="006E0107" w:rsidRPr="006E0107">
        <w:rPr>
          <w:rFonts w:eastAsia="Encode Sans" w:cs="Encode Sans"/>
          <w:i/>
          <w:color w:val="222222"/>
          <w:sz w:val="22"/>
          <w:szCs w:val="24"/>
          <w:lang w:val="fr-FR"/>
        </w:rPr>
        <w:t>(NYSE: STLA / Euronext Milan: STLAM / Euronext Paris: STLAP)</w:t>
      </w:r>
      <w:r w:rsidR="006E0107">
        <w:rPr>
          <w:rFonts w:eastAsia="Encode Sans" w:cs="Encode Sans"/>
          <w:i/>
          <w:color w:val="222222"/>
          <w:sz w:val="22"/>
          <w:szCs w:val="24"/>
          <w:lang w:val="fr-FR"/>
        </w:rPr>
        <w:t xml:space="preserve"> </w:t>
      </w:r>
      <w:r w:rsidRPr="007C37A8">
        <w:rPr>
          <w:i/>
          <w:color w:val="222222"/>
          <w:sz w:val="22"/>
          <w:szCs w:val="24"/>
          <w:lang w:val="fr-FR"/>
        </w:rPr>
        <w:t xml:space="preserve">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qualité et non de taille, tout en créant encore plus de valeur pour l’ensemble de nos partenaires et des </w:t>
      </w:r>
      <w:r w:rsidRPr="007C37A8">
        <w:rPr>
          <w:i/>
          <w:color w:val="222222"/>
          <w:sz w:val="22"/>
          <w:szCs w:val="24"/>
          <w:lang w:val="fr-FR"/>
        </w:rPr>
        <w:lastRenderedPageBreak/>
        <w:t xml:space="preserve">communautés au sein desquelles nous opérons. </w:t>
      </w:r>
      <w:r w:rsidRPr="00E80AFA">
        <w:rPr>
          <w:i/>
          <w:color w:val="222222"/>
          <w:sz w:val="22"/>
          <w:szCs w:val="24"/>
        </w:rPr>
        <w:t xml:space="preserve">Pour en savoir plus, </w:t>
      </w:r>
      <w:hyperlink r:id="rId14" w:history="1">
        <w:r w:rsidRPr="0032030F">
          <w:rPr>
            <w:rStyle w:val="Hyperlink"/>
            <w:i/>
            <w:sz w:val="22"/>
            <w:szCs w:val="24"/>
          </w:rPr>
          <w:t>www.stellantis.com/fr</w:t>
        </w:r>
        <w:r w:rsidR="00347796" w:rsidRPr="0032030F">
          <w:rPr>
            <w:rStyle w:val="Hyperlink"/>
            <w:i/>
            <w:sz w:val="22"/>
            <w:szCs w:val="24"/>
          </w:rPr>
          <w:t>.</w:t>
        </w:r>
      </w:hyperlink>
    </w:p>
    <w:tbl>
      <w:tblPr>
        <w:tblStyle w:val="TableGrid"/>
        <w:tblW w:w="498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5"/>
        <w:gridCol w:w="1724"/>
        <w:gridCol w:w="533"/>
        <w:gridCol w:w="1403"/>
        <w:gridCol w:w="523"/>
        <w:gridCol w:w="1381"/>
        <w:gridCol w:w="538"/>
        <w:gridCol w:w="1035"/>
        <w:gridCol w:w="682"/>
      </w:tblGrid>
      <w:tr w:rsidR="00B01FC3" w:rsidRPr="00E80AFA" w14:paraId="38081254" w14:textId="77777777" w:rsidTr="007C37A8">
        <w:trPr>
          <w:gridAfter w:val="1"/>
          <w:wAfter w:w="682" w:type="dxa"/>
          <w:trHeight w:val="729"/>
        </w:trPr>
        <w:tc>
          <w:tcPr>
            <w:tcW w:w="545" w:type="dxa"/>
            <w:vAlign w:val="center"/>
          </w:tcPr>
          <w:p w14:paraId="3E6D9029" w14:textId="77777777" w:rsidR="00B01FC3" w:rsidRPr="00E80AFA" w:rsidRDefault="00B01FC3" w:rsidP="00B01FC3">
            <w:pPr>
              <w:spacing w:after="0"/>
              <w:jc w:val="left"/>
              <w:rPr>
                <w:color w:val="243782" w:themeColor="text2"/>
                <w:sz w:val="22"/>
                <w:szCs w:val="22"/>
              </w:rPr>
            </w:pPr>
            <w:r w:rsidRPr="00E80AFA">
              <w:rPr>
                <w:noProof/>
                <w:color w:val="243782" w:themeColor="text2"/>
                <w:sz w:val="22"/>
                <w:szCs w:val="22"/>
                <w:lang w:val="fr-FR" w:eastAsia="fr-FR"/>
              </w:rPr>
              <w:drawing>
                <wp:anchor distT="0" distB="0" distL="114300" distR="114300" simplePos="0" relativeHeight="251679744" behindDoc="0" locked="0" layoutInCell="1" allowOverlap="1" wp14:anchorId="28B3E3D7" wp14:editId="18387DA2">
                  <wp:simplePos x="0" y="0"/>
                  <wp:positionH relativeFrom="column">
                    <wp:posOffset>-417830</wp:posOffset>
                  </wp:positionH>
                  <wp:positionV relativeFrom="paragraph">
                    <wp:posOffset>-79375</wp:posOffset>
                  </wp:positionV>
                  <wp:extent cx="303530" cy="292735"/>
                  <wp:effectExtent l="0" t="0" r="127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24" w:type="dxa"/>
          </w:tcPr>
          <w:p w14:paraId="0C403DE1" w14:textId="62C17142" w:rsidR="00B01FC3" w:rsidRPr="00055276" w:rsidRDefault="00191816" w:rsidP="00B01FC3">
            <w:pPr>
              <w:spacing w:before="120" w:after="0"/>
              <w:jc w:val="left"/>
              <w:rPr>
                <w:color w:val="243782" w:themeColor="text2"/>
                <w:sz w:val="22"/>
                <w:szCs w:val="22"/>
              </w:rPr>
            </w:pPr>
            <w:hyperlink r:id="rId16" w:history="1">
              <w:r w:rsidR="00B01FC3" w:rsidRPr="00055276">
                <w:rPr>
                  <w:rStyle w:val="Hyperlink"/>
                  <w:sz w:val="22"/>
                  <w:szCs w:val="22"/>
                </w:rPr>
                <w:t>@Stellantis</w:t>
              </w:r>
            </w:hyperlink>
          </w:p>
        </w:tc>
        <w:tc>
          <w:tcPr>
            <w:tcW w:w="533" w:type="dxa"/>
            <w:vAlign w:val="center"/>
          </w:tcPr>
          <w:p w14:paraId="17929112" w14:textId="77777777" w:rsidR="00B01FC3" w:rsidRPr="00E80AFA" w:rsidRDefault="00B01FC3" w:rsidP="00B01FC3">
            <w:pPr>
              <w:spacing w:after="0"/>
              <w:jc w:val="left"/>
              <w:rPr>
                <w:color w:val="243782" w:themeColor="text2"/>
                <w:sz w:val="22"/>
                <w:szCs w:val="22"/>
              </w:rPr>
            </w:pPr>
            <w:r w:rsidRPr="00E80AFA">
              <w:rPr>
                <w:noProof/>
                <w:color w:val="243782" w:themeColor="text2"/>
                <w:sz w:val="22"/>
                <w:szCs w:val="22"/>
                <w:lang w:val="fr-FR" w:eastAsia="fr-FR"/>
              </w:rPr>
              <w:drawing>
                <wp:anchor distT="0" distB="0" distL="114300" distR="114300" simplePos="0" relativeHeight="251676672" behindDoc="1" locked="0" layoutInCell="1" allowOverlap="1" wp14:anchorId="4A38711D" wp14:editId="72584764">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3" w:type="dxa"/>
          </w:tcPr>
          <w:p w14:paraId="6CD41915" w14:textId="001F2C3A" w:rsidR="00B01FC3" w:rsidRPr="00055276" w:rsidRDefault="00191816" w:rsidP="00B01FC3">
            <w:pPr>
              <w:spacing w:before="120" w:after="0"/>
              <w:jc w:val="left"/>
              <w:rPr>
                <w:color w:val="243782" w:themeColor="text2"/>
                <w:sz w:val="22"/>
                <w:szCs w:val="22"/>
              </w:rPr>
            </w:pPr>
            <w:hyperlink r:id="rId18" w:history="1">
              <w:r w:rsidR="00B01FC3" w:rsidRPr="00055276">
                <w:rPr>
                  <w:rStyle w:val="Hyperlink"/>
                  <w:sz w:val="22"/>
                  <w:szCs w:val="22"/>
                </w:rPr>
                <w:t>Stellantis</w:t>
              </w:r>
            </w:hyperlink>
          </w:p>
        </w:tc>
        <w:tc>
          <w:tcPr>
            <w:tcW w:w="523" w:type="dxa"/>
            <w:vAlign w:val="center"/>
          </w:tcPr>
          <w:p w14:paraId="1FD327A7" w14:textId="77777777" w:rsidR="00B01FC3" w:rsidRPr="00E80AFA" w:rsidRDefault="00B01FC3" w:rsidP="00B01FC3">
            <w:pPr>
              <w:spacing w:after="0"/>
              <w:jc w:val="left"/>
              <w:rPr>
                <w:color w:val="243782" w:themeColor="text2"/>
                <w:sz w:val="22"/>
                <w:szCs w:val="22"/>
              </w:rPr>
            </w:pPr>
            <w:r w:rsidRPr="00E80AFA">
              <w:rPr>
                <w:noProof/>
                <w:color w:val="243782" w:themeColor="text2"/>
                <w:sz w:val="22"/>
                <w:szCs w:val="22"/>
                <w:lang w:val="fr-FR" w:eastAsia="fr-FR"/>
              </w:rPr>
              <w:drawing>
                <wp:anchor distT="0" distB="0" distL="114300" distR="114300" simplePos="0" relativeHeight="251677696" behindDoc="1" locked="0" layoutInCell="1" allowOverlap="1" wp14:anchorId="3FB7A9B6" wp14:editId="03F671A1">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1" w:type="dxa"/>
          </w:tcPr>
          <w:p w14:paraId="02A4F03D" w14:textId="77777777" w:rsidR="00B01FC3" w:rsidRPr="00055276" w:rsidRDefault="00191816" w:rsidP="00B01FC3">
            <w:pPr>
              <w:spacing w:before="120" w:after="0"/>
              <w:jc w:val="left"/>
              <w:rPr>
                <w:color w:val="243782" w:themeColor="text2"/>
                <w:sz w:val="22"/>
                <w:szCs w:val="22"/>
              </w:rPr>
            </w:pPr>
            <w:hyperlink r:id="rId20" w:history="1">
              <w:r w:rsidR="00B01FC3" w:rsidRPr="00055276">
                <w:rPr>
                  <w:rStyle w:val="Hyperlink"/>
                  <w:rFonts w:ascii="Encode Sans ExpandedLight" w:eastAsia="Calibri" w:hAnsi="Encode Sans ExpandedLight" w:cs="Times New Roman"/>
                  <w:sz w:val="22"/>
                </w:rPr>
                <w:t>Stellantis</w:t>
              </w:r>
            </w:hyperlink>
          </w:p>
        </w:tc>
        <w:tc>
          <w:tcPr>
            <w:tcW w:w="538" w:type="dxa"/>
            <w:vAlign w:val="center"/>
          </w:tcPr>
          <w:p w14:paraId="0CA0FAFA" w14:textId="77777777" w:rsidR="00B01FC3" w:rsidRPr="00E80AFA" w:rsidRDefault="00B01FC3" w:rsidP="00B01FC3">
            <w:pPr>
              <w:spacing w:after="0"/>
              <w:jc w:val="left"/>
              <w:rPr>
                <w:color w:val="243782" w:themeColor="text2"/>
                <w:sz w:val="22"/>
                <w:szCs w:val="22"/>
              </w:rPr>
            </w:pPr>
            <w:r w:rsidRPr="00E80AFA">
              <w:rPr>
                <w:noProof/>
                <w:color w:val="243782" w:themeColor="text2"/>
                <w:sz w:val="22"/>
                <w:szCs w:val="22"/>
                <w:lang w:val="fr-FR" w:eastAsia="fr-FR"/>
              </w:rPr>
              <w:drawing>
                <wp:anchor distT="0" distB="0" distL="114300" distR="114300" simplePos="0" relativeHeight="251678720" behindDoc="1" locked="0" layoutInCell="1" allowOverlap="1" wp14:anchorId="2071DE0B" wp14:editId="4B601A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16C8FFBF" w14:textId="77777777" w:rsidR="00B01FC3" w:rsidRPr="00055276" w:rsidRDefault="00191816" w:rsidP="00B01FC3">
            <w:pPr>
              <w:spacing w:before="120" w:after="0"/>
              <w:jc w:val="left"/>
              <w:rPr>
                <w:color w:val="243782" w:themeColor="text2"/>
                <w:sz w:val="22"/>
                <w:szCs w:val="22"/>
              </w:rPr>
            </w:pPr>
            <w:hyperlink r:id="rId22" w:history="1">
              <w:r w:rsidR="00B01FC3" w:rsidRPr="00055276">
                <w:rPr>
                  <w:rStyle w:val="Hyperlink"/>
                  <w:rFonts w:ascii="Encode Sans ExpandedLight" w:eastAsia="Calibri" w:hAnsi="Encode Sans ExpandedLight" w:cs="Times New Roman"/>
                  <w:sz w:val="22"/>
                </w:rPr>
                <w:t>Stellantis</w:t>
              </w:r>
            </w:hyperlink>
          </w:p>
        </w:tc>
      </w:tr>
      <w:bookmarkEnd w:id="0"/>
      <w:tr w:rsidR="00520AF3" w:rsidRPr="00FC14D3" w14:paraId="0C13B024" w14:textId="77777777" w:rsidTr="007C37A8">
        <w:tblPrEx>
          <w:tblCellMar>
            <w:right w:w="57" w:type="dxa"/>
          </w:tblCellMar>
        </w:tblPrEx>
        <w:trPr>
          <w:trHeight w:val="2043"/>
        </w:trPr>
        <w:tc>
          <w:tcPr>
            <w:tcW w:w="8364" w:type="dxa"/>
            <w:gridSpan w:val="9"/>
          </w:tcPr>
          <w:p w14:paraId="1081A60B" w14:textId="77777777" w:rsidR="00520AF3" w:rsidRPr="00480486" w:rsidRDefault="00520AF3" w:rsidP="007F4125">
            <w:pPr>
              <w:rPr>
                <w:lang w:val="fr-FR"/>
              </w:rPr>
            </w:pPr>
            <w:r w:rsidRPr="00480486">
              <w:rPr>
                <w:noProof/>
                <w:lang w:val="fr-FR" w:eastAsia="fr-FR"/>
              </w:rPr>
              <mc:AlternateContent>
                <mc:Choice Requires="wps">
                  <w:drawing>
                    <wp:inline distT="0" distB="0" distL="0" distR="0" wp14:anchorId="41AC65A8" wp14:editId="0DC4B1CE">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A2B696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58CBAE97" w14:textId="6A423A41" w:rsidR="00520AF3" w:rsidRDefault="00520AF3" w:rsidP="007F4125">
            <w:pPr>
              <w:pStyle w:val="SContact-Title"/>
              <w:rPr>
                <w:sz w:val="22"/>
                <w:szCs w:val="28"/>
                <w:lang w:val="fr-FR"/>
              </w:rPr>
            </w:pPr>
            <w:bookmarkStart w:id="1" w:name="_Hlk61784883"/>
            <w:r w:rsidRPr="007C37A8">
              <w:rPr>
                <w:sz w:val="22"/>
                <w:szCs w:val="28"/>
                <w:lang w:val="fr-FR"/>
              </w:rPr>
              <w:t>Pour plus d</w:t>
            </w:r>
            <w:r w:rsidR="00480486" w:rsidRPr="007C37A8">
              <w:rPr>
                <w:sz w:val="22"/>
                <w:szCs w:val="28"/>
                <w:lang w:val="fr-FR"/>
              </w:rPr>
              <w:t>’</w:t>
            </w:r>
            <w:r w:rsidRPr="007C37A8">
              <w:rPr>
                <w:sz w:val="22"/>
                <w:szCs w:val="28"/>
                <w:lang w:val="fr-FR"/>
              </w:rPr>
              <w:t>informations, merci de contacter :</w:t>
            </w:r>
          </w:p>
          <w:p w14:paraId="06D1E6B6" w14:textId="77777777" w:rsidR="00E8511F" w:rsidRPr="00F25046" w:rsidRDefault="00191816" w:rsidP="00E8511F">
            <w:pPr>
              <w:pStyle w:val="SContact-Sendersinfo"/>
              <w:rPr>
                <w:lang w:val="es-ES"/>
              </w:rPr>
            </w:pPr>
            <w:sdt>
              <w:sdtPr>
                <w:rPr>
                  <w:sz w:val="20"/>
                  <w:szCs w:val="20"/>
                </w:rPr>
                <w:id w:val="1746616094"/>
                <w:placeholder>
                  <w:docPart w:val="F6C42CB513484BAE9F5BBE136A1627BC"/>
                </w:placeholder>
              </w:sdtPr>
              <w:sdtEndPr/>
              <w:sdtContent>
                <w:r w:rsidR="00E8511F" w:rsidRPr="00F25046">
                  <w:rPr>
                    <w:sz w:val="20"/>
                    <w:szCs w:val="20"/>
                    <w:lang w:val="es-ES"/>
                  </w:rPr>
                  <w:t xml:space="preserve">Fernão </w:t>
                </w:r>
                <w:sdt>
                  <w:sdtPr>
                    <w:rPr>
                      <w:sz w:val="20"/>
                      <w:szCs w:val="20"/>
                    </w:rPr>
                    <w:id w:val="-1555314667"/>
                    <w:placeholder>
                      <w:docPart w:val="279D5E8F117B43B1B7DE3AC02538AF54"/>
                    </w:placeholder>
                  </w:sdtPr>
                  <w:sdtEndPr/>
                  <w:sdtContent>
                    <w:sdt>
                      <w:sdtPr>
                        <w:rPr>
                          <w:sz w:val="20"/>
                          <w:szCs w:val="20"/>
                        </w:rPr>
                        <w:id w:val="1131204076"/>
                        <w:placeholder>
                          <w:docPart w:val="332545E1D2BB466C89A8D5387F1998FC"/>
                        </w:placeholder>
                      </w:sdtPr>
                      <w:sdtEndPr/>
                      <w:sdtContent>
                        <w:r w:rsidR="00E8511F" w:rsidRPr="00F25046">
                          <w:rPr>
                            <w:sz w:val="20"/>
                            <w:szCs w:val="20"/>
                            <w:lang w:val="es-ES"/>
                          </w:rPr>
                          <w:t>SILVEIRA</w:t>
                        </w:r>
                      </w:sdtContent>
                    </w:sdt>
                  </w:sdtContent>
                </w:sdt>
                <w:r w:rsidR="00E8511F" w:rsidRPr="00F25046">
                  <w:rPr>
                    <w:sz w:val="20"/>
                    <w:szCs w:val="20"/>
                    <w:lang w:val="es-ES"/>
                  </w:rPr>
                  <w:t xml:space="preserve"> </w:t>
                </w:r>
                <w:sdt>
                  <w:sdtPr>
                    <w:rPr>
                      <w:rFonts w:ascii="Encode Sans ExpandedLight" w:hAnsi="Encode Sans ExpandedLight"/>
                      <w:sz w:val="20"/>
                      <w:szCs w:val="20"/>
                    </w:rPr>
                    <w:id w:val="1071783293"/>
                    <w:placeholder>
                      <w:docPart w:val="B1F7B0C8157B4008BD7FE9DCF3359C9A"/>
                    </w:placeholder>
                  </w:sdtPr>
                  <w:sdtEndPr/>
                  <w:sdtContent>
                    <w:r w:rsidR="00E8511F" w:rsidRPr="00F25046">
                      <w:rPr>
                        <w:rFonts w:ascii="Encode Sans ExpandedLight" w:hAnsi="Encode Sans ExpandedLight"/>
                        <w:sz w:val="20"/>
                        <w:szCs w:val="20"/>
                        <w:lang w:val="es-ES"/>
                      </w:rPr>
                      <w:t>+31 6 43 25 43 41 – fernao.silveira@stellantis.com</w:t>
                    </w:r>
                  </w:sdtContent>
                </w:sdt>
              </w:sdtContent>
            </w:sdt>
          </w:p>
          <w:p w14:paraId="68322396" w14:textId="77777777" w:rsidR="00F25046" w:rsidRPr="00525F5A" w:rsidRDefault="00191816" w:rsidP="00F25046">
            <w:pPr>
              <w:pStyle w:val="SContact-Sendersinfo"/>
              <w:rPr>
                <w:rFonts w:ascii="Encode Sans ExpandedLight" w:hAnsi="Encode Sans ExpandedLight"/>
                <w:sz w:val="20"/>
                <w:szCs w:val="20"/>
                <w:lang w:val="fr-FR"/>
              </w:rPr>
            </w:pPr>
            <w:sdt>
              <w:sdtPr>
                <w:rPr>
                  <w:sz w:val="20"/>
                  <w:szCs w:val="20"/>
                </w:rPr>
                <w:id w:val="-1719962335"/>
                <w:placeholder>
                  <w:docPart w:val="DF0A6FE294DA4C54B10D9AE6A88E49D2"/>
                </w:placeholder>
                <w15:appearance w15:val="hidden"/>
              </w:sdtPr>
              <w:sdtEndPr/>
              <w:sdtContent>
                <w:r w:rsidR="00F25046" w:rsidRPr="00525F5A">
                  <w:rPr>
                    <w:sz w:val="20"/>
                    <w:szCs w:val="20"/>
                    <w:lang w:val="fr-FR"/>
                  </w:rPr>
                  <w:t xml:space="preserve">Nathalie ROUSSEL </w:t>
                </w:r>
                <w:r w:rsidR="00F25046" w:rsidRPr="00525F5A">
                  <w:rPr>
                    <w:rFonts w:asciiTheme="minorHAnsi" w:hAnsiTheme="minorHAnsi"/>
                    <w:sz w:val="20"/>
                    <w:szCs w:val="20"/>
                    <w:lang w:val="fr-FR"/>
                  </w:rPr>
                  <w:t>+33 6 87 77 41 82</w:t>
                </w:r>
                <w:r w:rsidR="00F25046" w:rsidRPr="00525F5A">
                  <w:rPr>
                    <w:rFonts w:asciiTheme="minorHAnsi" w:hAnsiTheme="minorHAnsi"/>
                    <w:b/>
                    <w:bCs/>
                    <w:sz w:val="20"/>
                    <w:szCs w:val="20"/>
                    <w:lang w:val="fr-FR"/>
                  </w:rPr>
                  <w:t xml:space="preserve"> </w:t>
                </w:r>
                <w:r w:rsidR="00F25046" w:rsidRPr="00525F5A">
                  <w:rPr>
                    <w:rFonts w:ascii="Encode Sans ExpandedLight" w:hAnsi="Encode Sans ExpandedLight"/>
                    <w:sz w:val="20"/>
                    <w:szCs w:val="20"/>
                    <w:lang w:val="fr-FR"/>
                  </w:rPr>
                  <w:t>–</w:t>
                </w:r>
                <w:r w:rsidR="00F25046" w:rsidRPr="00525F5A">
                  <w:rPr>
                    <w:sz w:val="20"/>
                    <w:szCs w:val="20"/>
                    <w:lang w:val="fr-FR"/>
                  </w:rPr>
                  <w:t xml:space="preserve"> </w:t>
                </w:r>
                <w:r w:rsidR="00F25046" w:rsidRPr="00525F5A">
                  <w:rPr>
                    <w:rFonts w:ascii="Encode Sans ExpandedLight" w:hAnsi="Encode Sans ExpandedLight"/>
                    <w:sz w:val="20"/>
                    <w:szCs w:val="20"/>
                    <w:lang w:val="fr-FR"/>
                  </w:rPr>
                  <w:t>nathalie.roussel@stellantis.com</w:t>
                </w:r>
                <w:r w:rsidR="00F25046" w:rsidRPr="00525F5A">
                  <w:rPr>
                    <w:sz w:val="20"/>
                    <w:szCs w:val="20"/>
                    <w:lang w:val="fr-FR"/>
                  </w:rPr>
                  <w:t xml:space="preserve"> </w:t>
                </w:r>
              </w:sdtContent>
            </w:sdt>
          </w:p>
          <w:p w14:paraId="2706ACD6" w14:textId="77777777" w:rsidR="00F25046" w:rsidRPr="00881F76" w:rsidRDefault="00191816" w:rsidP="00F25046">
            <w:pPr>
              <w:pStyle w:val="SContact-Sendersinfo"/>
              <w:rPr>
                <w:rFonts w:ascii="Encode Sans ExpandedLight" w:hAnsi="Encode Sans ExpandedLight"/>
                <w:sz w:val="20"/>
                <w:szCs w:val="20"/>
                <w:lang w:val="fr-FR"/>
              </w:rPr>
            </w:pPr>
            <w:sdt>
              <w:sdtPr>
                <w:rPr>
                  <w:sz w:val="20"/>
                  <w:szCs w:val="20"/>
                </w:rPr>
                <w:id w:val="143632974"/>
                <w:placeholder>
                  <w:docPart w:val="B0353FAC9D2540A1866EFFEF775176B0"/>
                </w:placeholder>
                <w15:appearance w15:val="hidden"/>
              </w:sdtPr>
              <w:sdtEndPr/>
              <w:sdtContent>
                <w:r w:rsidR="00F25046" w:rsidRPr="00525F5A">
                  <w:rPr>
                    <w:sz w:val="20"/>
                    <w:szCs w:val="20"/>
                    <w:lang w:val="fr-FR"/>
                  </w:rPr>
                  <w:t>Valérie BENSOUSSAN</w:t>
                </w:r>
              </w:sdtContent>
            </w:sdt>
            <w:r w:rsidR="00F25046" w:rsidRPr="00525F5A">
              <w:rPr>
                <w:sz w:val="20"/>
                <w:szCs w:val="20"/>
                <w:lang w:val="fr-FR"/>
              </w:rPr>
              <w:t xml:space="preserve">  </w:t>
            </w:r>
            <w:sdt>
              <w:sdtPr>
                <w:rPr>
                  <w:rFonts w:ascii="Encode Sans ExpandedLight" w:hAnsi="Encode Sans ExpandedLight"/>
                  <w:sz w:val="20"/>
                  <w:szCs w:val="20"/>
                </w:rPr>
                <w:id w:val="-878779968"/>
                <w:placeholder>
                  <w:docPart w:val="0F1F3E11B4F24814B123598699D7B9A1"/>
                </w:placeholder>
                <w15:appearance w15:val="hidden"/>
              </w:sdtPr>
              <w:sdtEndPr/>
              <w:sdtContent>
                <w:r w:rsidR="00F25046" w:rsidRPr="00F41545">
                  <w:rPr>
                    <w:rFonts w:ascii="Encode Sans ExpandedLight" w:hAnsi="Encode Sans ExpandedLight"/>
                    <w:sz w:val="20"/>
                    <w:szCs w:val="20"/>
                    <w:lang w:val="fr-FR"/>
                  </w:rPr>
                  <w:t>+</w:t>
                </w:r>
                <w:r w:rsidR="00F25046" w:rsidRPr="00525F5A">
                  <w:rPr>
                    <w:rFonts w:ascii="Encode Sans ExpandedLight" w:hAnsi="Encode Sans ExpandedLight"/>
                    <w:sz w:val="20"/>
                    <w:szCs w:val="20"/>
                    <w:lang w:val="fr-FR"/>
                  </w:rPr>
                  <w:t>33 6 76 86 95 44 –</w:t>
                </w:r>
                <w:r w:rsidR="00F25046" w:rsidRPr="00525F5A">
                  <w:rPr>
                    <w:sz w:val="20"/>
                    <w:szCs w:val="20"/>
                    <w:lang w:val="fr-FR"/>
                  </w:rPr>
                  <w:t xml:space="preserve"> </w:t>
                </w:r>
                <w:r w:rsidR="00F25046" w:rsidRPr="00525F5A">
                  <w:rPr>
                    <w:rFonts w:ascii="Encode Sans ExpandedLight" w:hAnsi="Encode Sans ExpandedLight"/>
                    <w:sz w:val="20"/>
                    <w:szCs w:val="20"/>
                    <w:lang w:val="fr-FR"/>
                  </w:rPr>
                  <w:t>valerie.bensoussan@stellantis.com</w:t>
                </w:r>
              </w:sdtContent>
            </w:sdt>
          </w:p>
          <w:p w14:paraId="1CEB5CE7" w14:textId="77777777" w:rsidR="00E8511F" w:rsidRPr="006A3EF3" w:rsidRDefault="00E8511F" w:rsidP="00E8511F">
            <w:pPr>
              <w:pStyle w:val="SFooter-Emailwebsite"/>
              <w:spacing w:before="0" w:after="0" w:line="240" w:lineRule="auto"/>
              <w:rPr>
                <w:rFonts w:ascii="Encode Sans ExpandedLight" w:hAnsi="Encode Sans ExpandedLight"/>
                <w:szCs w:val="24"/>
                <w:lang w:val="fr-FR"/>
              </w:rPr>
            </w:pPr>
          </w:p>
          <w:p w14:paraId="22A9AB36" w14:textId="77777777" w:rsidR="007C37A8" w:rsidRPr="007C37A8" w:rsidRDefault="00191816" w:rsidP="007C37A8">
            <w:pPr>
              <w:spacing w:after="0"/>
              <w:jc w:val="left"/>
              <w:rPr>
                <w:rStyle w:val="Hyperlink"/>
                <w:rFonts w:ascii="Encode Sans ExpandedLight" w:hAnsi="Encode Sans ExpandedLight"/>
                <w:sz w:val="22"/>
                <w:szCs w:val="22"/>
                <w:lang w:val="fr-FR"/>
              </w:rPr>
            </w:pPr>
            <w:hyperlink r:id="rId23" w:history="1">
              <w:r w:rsidR="007C37A8" w:rsidRPr="007C37A8">
                <w:rPr>
                  <w:rStyle w:val="Hyperlink"/>
                  <w:rFonts w:ascii="Encode Sans ExpandedLight" w:hAnsi="Encode Sans ExpandedLight"/>
                  <w:sz w:val="22"/>
                  <w:szCs w:val="22"/>
                  <w:lang w:val="fr-FR"/>
                </w:rPr>
                <w:t>communications@stellantis.com</w:t>
              </w:r>
            </w:hyperlink>
          </w:p>
          <w:p w14:paraId="0849A38B" w14:textId="0ADEDBFA" w:rsidR="00520AF3" w:rsidRPr="006446E5" w:rsidRDefault="00191816" w:rsidP="007C37A8">
            <w:pPr>
              <w:spacing w:after="0"/>
              <w:jc w:val="left"/>
              <w:rPr>
                <w:rFonts w:ascii="Encode Sans ExpandedLight" w:hAnsi="Encode Sans ExpandedLight"/>
                <w:sz w:val="20"/>
                <w:lang w:val="fr-FR"/>
              </w:rPr>
            </w:pPr>
            <w:hyperlink r:id="rId24" w:history="1">
              <w:r w:rsidR="007C37A8" w:rsidRPr="007C37A8">
                <w:rPr>
                  <w:rStyle w:val="Hyperlink"/>
                  <w:rFonts w:ascii="Encode Sans ExpandedLight" w:hAnsi="Encode Sans ExpandedLight"/>
                  <w:sz w:val="22"/>
                  <w:szCs w:val="22"/>
                  <w:lang w:val="fr-FR"/>
                </w:rPr>
                <w:t>www.stellantis.com/fr</w:t>
              </w:r>
            </w:hyperlink>
            <w:bookmarkEnd w:id="1"/>
          </w:p>
        </w:tc>
      </w:tr>
    </w:tbl>
    <w:p w14:paraId="744103E0" w14:textId="77777777" w:rsidR="005825AB" w:rsidRDefault="005825AB" w:rsidP="00C70BDA">
      <w:pPr>
        <w:spacing w:after="120" w:line="288" w:lineRule="auto"/>
        <w:jc w:val="left"/>
        <w:rPr>
          <w:rFonts w:asciiTheme="majorHAnsi" w:hAnsiTheme="majorHAnsi" w:cs="Calibri"/>
          <w:i/>
          <w:color w:val="243782" w:themeColor="text2"/>
          <w:sz w:val="18"/>
          <w:szCs w:val="22"/>
          <w:lang w:val="fr-FR"/>
        </w:rPr>
      </w:pPr>
    </w:p>
    <w:p w14:paraId="656C033E" w14:textId="37ECC01B" w:rsidR="007C37A8" w:rsidRDefault="007C37A8">
      <w:pPr>
        <w:spacing w:after="0"/>
        <w:jc w:val="left"/>
        <w:rPr>
          <w:rFonts w:asciiTheme="majorHAnsi" w:hAnsiTheme="majorHAnsi" w:cs="Calibri"/>
          <w:i/>
          <w:color w:val="243782" w:themeColor="text2"/>
          <w:sz w:val="18"/>
          <w:szCs w:val="22"/>
          <w:lang w:val="fr-FR"/>
        </w:rPr>
      </w:pPr>
      <w:r>
        <w:rPr>
          <w:rFonts w:asciiTheme="majorHAnsi" w:hAnsiTheme="majorHAnsi" w:cs="Calibri"/>
          <w:i/>
          <w:color w:val="243782" w:themeColor="text2"/>
          <w:sz w:val="18"/>
          <w:szCs w:val="22"/>
          <w:lang w:val="fr-FR"/>
        </w:rPr>
        <w:br w:type="page"/>
      </w:r>
    </w:p>
    <w:p w14:paraId="471989A7" w14:textId="77777777" w:rsidR="006E0107" w:rsidRPr="009769D9" w:rsidRDefault="006E0107" w:rsidP="006E0107">
      <w:pPr>
        <w:spacing w:after="0"/>
        <w:jc w:val="left"/>
        <w:rPr>
          <w:lang w:val="fr-FR"/>
        </w:rPr>
      </w:pPr>
      <w:r w:rsidRPr="009769D9">
        <w:rPr>
          <w:color w:val="243782" w:themeColor="text2"/>
          <w:lang w:val="fr-FR"/>
        </w:rPr>
        <w:lastRenderedPageBreak/>
        <w:t>DÉCLARATIONS PROSPECTIVES</w:t>
      </w:r>
    </w:p>
    <w:p w14:paraId="39C2ACB3" w14:textId="77777777" w:rsidR="006E0107" w:rsidRPr="009769D9" w:rsidRDefault="006E0107" w:rsidP="006E0107">
      <w:pPr>
        <w:spacing w:before="240"/>
        <w:rPr>
          <w:rFonts w:eastAsia="Encode Sans"/>
          <w:i/>
          <w:sz w:val="18"/>
          <w:szCs w:val="18"/>
          <w:lang w:val="fr-FR"/>
        </w:rPr>
      </w:pPr>
      <w:r w:rsidRPr="009769D9">
        <w:rPr>
          <w:i/>
          <w:sz w:val="18"/>
          <w:szCs w:val="18"/>
          <w:lang w:val="fr-FR"/>
        </w:rPr>
        <w:t>Cette communication contient des déclarations prospectives. En particulier, les déclarations concernant les événements futurs et les résultats opérationnels anticipés, les stratégies commerciales, les bénéfices escomptés suite à la transaction proposée, les futurs résultats opérationnels et financiers, la date de clôture prévue pour la transaction proposée et d’autres aspects attendus de nos opérations ou de nos résultats opérationnels sont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Les déclarations prospectives ne constituent pas des garanties de performance future. Elles reposent au contraire sur l’état actuel des connaissances de Stellantis ainsi que sur ses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w:t>
      </w:r>
    </w:p>
    <w:p w14:paraId="7C68317B" w14:textId="77777777" w:rsidR="006E0107" w:rsidRPr="009769D9" w:rsidRDefault="006E0107" w:rsidP="006E0107">
      <w:pPr>
        <w:spacing w:before="240"/>
        <w:rPr>
          <w:rFonts w:eastAsia="Encode Sans"/>
          <w:i/>
          <w:sz w:val="18"/>
          <w:szCs w:val="18"/>
          <w:lang w:val="fr-FR"/>
        </w:rPr>
      </w:pPr>
      <w:r w:rsidRPr="009769D9">
        <w:rPr>
          <w:i/>
          <w:sz w:val="18"/>
          <w:szCs w:val="18"/>
          <w:lang w:val="fr-FR"/>
        </w:rPr>
        <w:t xml:space="preserve"> Les résultats réels peuvent différer sensiblement de ceux exprimés dans les déclarations prospectives en raison de divers facteurs, notamment : l’impact de la pandémie de COVID-19, la capacité de Stellantis à lancer avec succès de nouveaux produits et à maintenir les volumes de livraison de véhicules ; les changements sur les marchés financiers mondiaux, l’environnement économique général et les changements dans la demande de produits automobiles, qui est soumise à des cycles ; les changements dans les conditions économiques et politiques locales, les changements dans la politique commerciale et l’imposition de tarifs mondiaux et régionaux ou de tarifs ciblant l’industrie automobile, la promulgation de réformes fiscales ou d’autres changements dans les lois et réglementations fiscales ; la capacité de Stellantis à développer certaines de ses marques à l’échelle mondiale ; sa capacité à offrir des produits innovants et attrayants ; sa capacité à développer, fabriquer et vendre des véhicules dotés de caractéristiques avancées, notamment une électrification, une connectivité et des caractéristiques de conduite autonome accrues ; divers types de réclamations, de poursuites, d’enquêtes gouvernementales et d’autres éventualités, y compris la responsabilité du fait des produits et les réclamations au titre de la garantie, ainsi que les réclamations, enquêtes et poursuites en matière d’environnement ; les dépenses d’exploitation importantes liées à la conformité aux réglementations en matière d’environnement, de santé et de sécurité ; le niveau de concurrence intense dans l’industrie automobile, qui peut augmenter en raison de la consolidation, l’exposition aux déficits de financement des régimes de retraite à prestations définies de Stellantis ; la capacité à fournir ou à organiser l’accès à un financement adéquat pour les concessionnaires et les clients au détail et les risques associés à la création et aux opérations des sociétés de services financiers ; la capacité à accéder à des fonds pour exécuter les plans d’affaires de Stellantis et améliorer ses activités, sa situation financière et ses résultats d’exploitation ; un dysfonctionnement, une perturbation ou une violation de sécurité importants compromettant les systèmes de technologie de l’information ou les systèmes de contrôle électronique contenus dans les véhicules de Stellantis ; la capacité de Stellantis à réaliser les bénéfices anticipés des accords de coentreprise ; les perturbations résultant de l’instabilité politique, sociale et économique ; les risques associés à nos relations avec les employés, les concessionnaires et les fournisseurs ; les augmentations de coûts, les perturbations de l’approvisionnement ou les pénuries de matières premières, de pièces, de composants et de systèmes utilisés dans les véhicules de Stellantis ; le développement dans les relations de travail et industrielles et les évolutions dans les lois du travail applicables ; les fluctuations des taux de change, les changements de taux d’intérêt, le risque de crédit et les autres risques du marché ; les troubles politiques et civils ; les tremblements de terre ou autres catastrophes ; les risques et autres éléments décrits dans le rapport annuel de l’entreprise sur le formulaire 20-F pour l’année clôturée le 31 décembre 2022 et sur le formulaire 6-K pour nos rapports actuels, ainsi que les amendements s’y rapportant déposés auprès de la SEC ; et d’autres risques et incertitudes.</w:t>
      </w:r>
    </w:p>
    <w:p w14:paraId="443F2F73" w14:textId="77777777" w:rsidR="006E0107" w:rsidRPr="009769D9" w:rsidRDefault="006E0107" w:rsidP="006E0107">
      <w:pPr>
        <w:spacing w:before="240"/>
        <w:rPr>
          <w:rFonts w:eastAsia="Encode Sans"/>
          <w:i/>
          <w:sz w:val="18"/>
          <w:szCs w:val="18"/>
          <w:lang w:val="fr-FR"/>
        </w:rPr>
      </w:pPr>
      <w:r w:rsidRPr="009769D9">
        <w:rPr>
          <w:i/>
          <w:sz w:val="18"/>
          <w:szCs w:val="18"/>
          <w:lang w:val="fr-FR"/>
        </w:rPr>
        <w:t xml:space="preserve"> Toutes les déclarations prospectives contenues dans cette communication sont valables à la date des présentes, et Stellantis ne prend aucun engagement de mettre à jour ou de réviser publiquement lesdites déclarations prospectives. De plus amples informations concernant </w:t>
      </w:r>
      <w:r w:rsidRPr="009769D9">
        <w:rPr>
          <w:i/>
          <w:sz w:val="18"/>
          <w:szCs w:val="18"/>
          <w:lang w:val="fr-FR"/>
        </w:rPr>
        <w:lastRenderedPageBreak/>
        <w:t>Stellantis et ses activités, y compris les facteurs susceptibles d’impacter de manière significative les résultats financiers de Stellantis, sont incluses dans les rapports et dossiers de Stellantis déposés auprès de l’U.S. Securities and Exchange Commission et de l’AFM.</w:t>
      </w:r>
    </w:p>
    <w:p w14:paraId="6046A844" w14:textId="77777777" w:rsidR="00F25046" w:rsidRPr="006E0107" w:rsidRDefault="00F25046" w:rsidP="00F25046">
      <w:pPr>
        <w:spacing w:after="0"/>
        <w:jc w:val="left"/>
        <w:rPr>
          <w:lang w:val="fr-FR"/>
        </w:rPr>
      </w:pPr>
    </w:p>
    <w:p w14:paraId="3C8F47A6" w14:textId="3C048867" w:rsidR="007C37A8" w:rsidRPr="006E0107" w:rsidRDefault="007C37A8" w:rsidP="00F25046">
      <w:pPr>
        <w:spacing w:after="120" w:line="288" w:lineRule="auto"/>
        <w:jc w:val="left"/>
        <w:rPr>
          <w:i/>
          <w:sz w:val="18"/>
          <w:szCs w:val="18"/>
          <w:lang w:val="fr-FR"/>
        </w:rPr>
      </w:pPr>
    </w:p>
    <w:sectPr w:rsidR="007C37A8" w:rsidRPr="006E0107" w:rsidSect="005D2EA9">
      <w:footerReference w:type="default" r:id="rId25"/>
      <w:headerReference w:type="first" r:id="rId26"/>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6D27" w14:textId="77777777" w:rsidR="00E54A5F" w:rsidRDefault="00E54A5F" w:rsidP="008D3E4C">
      <w:r>
        <w:separator/>
      </w:r>
    </w:p>
  </w:endnote>
  <w:endnote w:type="continuationSeparator" w:id="0">
    <w:p w14:paraId="733AC2F5" w14:textId="77777777" w:rsidR="00E54A5F" w:rsidRDefault="00E54A5F"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E3884DAF-2082-4A8A-A7A5-CEB0D4F2A4CD}"/>
    <w:embedBold r:id="rId2" w:fontKey="{89769417-A3B9-452F-98AA-96C4165B74D8}"/>
    <w:embedItalic r:id="rId3" w:fontKey="{EC90A101-1A64-448D-A251-07F34EF5243A}"/>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embedRegular r:id="rId4" w:fontKey="{0492FD98-9CD6-4BA9-B6EE-9A3C81959C6C}"/>
    <w:embedItalic r:id="rId5" w:fontKey="{4328A81A-708E-4397-91E1-D5F2F4B6555C}"/>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D20E" w14:textId="2A40DFA1"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A366BF">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52D5" w14:textId="77777777" w:rsidR="00E54A5F" w:rsidRDefault="00E54A5F" w:rsidP="008D3E4C">
      <w:r>
        <w:separator/>
      </w:r>
    </w:p>
  </w:footnote>
  <w:footnote w:type="continuationSeparator" w:id="0">
    <w:p w14:paraId="7D7C6859" w14:textId="77777777" w:rsidR="00E54A5F" w:rsidRDefault="00E54A5F"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08E3" w14:textId="77777777" w:rsidR="005F2120" w:rsidRDefault="00C70BDA" w:rsidP="008D3E4C">
    <w:pPr>
      <w:pStyle w:val="Header"/>
    </w:pPr>
    <w:r>
      <w:rPr>
        <w:noProof/>
        <w:lang w:val="fr-FR" w:eastAsia="fr-FR"/>
      </w:rPr>
      <mc:AlternateContent>
        <mc:Choice Requires="wpg">
          <w:drawing>
            <wp:anchor distT="0" distB="0" distL="114300" distR="114300" simplePos="0" relativeHeight="251659264" behindDoc="1" locked="1" layoutInCell="1" allowOverlap="1" wp14:anchorId="01258BC9" wp14:editId="3B3DB9EF">
              <wp:simplePos x="0" y="0"/>
              <wp:positionH relativeFrom="page">
                <wp:posOffset>450215</wp:posOffset>
              </wp:positionH>
              <wp:positionV relativeFrom="page">
                <wp:posOffset>-60960</wp:posOffset>
              </wp:positionV>
              <wp:extent cx="269875" cy="2790825"/>
              <wp:effectExtent l="0" t="0" r="0" b="952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90825"/>
                        <a:chOff x="0" y="-244371"/>
                        <a:chExt cx="315912" cy="2990746"/>
                      </a:xfrm>
                    </wpg:grpSpPr>
                    <wps:wsp>
                      <wps:cNvPr id="6"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4" name="Freeform 14">
                        <a:extLst>
                          <a:ext uri="{FF2B5EF4-FFF2-40B4-BE49-F238E27FC236}">
                            <a16:creationId xmlns:a16="http://schemas.microsoft.com/office/drawing/2014/main" id="{884F86C7-01D7-4A0E-8329-E6351412D64E}"/>
                          </a:ext>
                        </a:extLst>
                      </wps:cNvPr>
                      <wps:cNvSpPr>
                        <a:spLocks/>
                      </wps:cNvSpPr>
                      <wps:spPr bwMode="auto">
                        <a:xfrm>
                          <a:off x="0" y="-244371"/>
                          <a:ext cx="315912" cy="2929084"/>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15AAAE5" w14:textId="77777777" w:rsidR="00C70BDA" w:rsidRPr="00683765" w:rsidRDefault="00C70BDA" w:rsidP="00C70BDA">
                            <w:pPr>
                              <w:pStyle w:val="SPRESSRELEASE-TITLE"/>
                              <w:jc w:val="left"/>
                            </w:pPr>
                            <w:r>
                              <w:t>COMMUNIQUÉ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1258BC9" id="Groupe 29" o:spid="_x0000_s1026" style="position:absolute;margin-left:35.45pt;margin-top:-4.8pt;width:21.25pt;height:219.75pt;z-index:-251657216;mso-position-horizontal-relative:page;mso-position-vertical-relative:page;mso-width-relative:margin;mso-height-relative:margin" coordorigin=",-2443" coordsize="3159,29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top:-2443;width:3159;height:2929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903942;0,2903942;0,2903942;23401,2929084;46802,2903942;46802,2903942;50702,2903942;70203,2882990;89703,2903942;89703,2903942;89703,2903942;113104,2929084;136505,2903942;136505,2903942;136505,2903942;159906,2882990;179407,2903942;179407,2903942;179407,2903942;179407,2903942;179407,2903942;202808,2929084;226209,2903942;226209,2903942;226209,2903942;245709,2882990;269110,2903942;269110,2903942;269110,2903942;292511,2929084;315912,2903942;315912,2903942;315912,2903942;315912,0" o:connectangles="0,0,0,0,0,0,0,0,0,0,0,0,0,0,0,0,0,0,0,0,0,0,0,0,0,0,0,0,0,0,0,0,0,0,0,0" textboxrect="0,0,81,699"/>
                <v:textbox style="layout-flow:vertical;mso-layout-flow-alt:bottom-to-top" inset=".7mm,0,1mm,5mm">
                  <w:txbxContent>
                    <w:p w14:paraId="715AAAE5" w14:textId="77777777" w:rsidR="00C70BDA" w:rsidRPr="00683765" w:rsidRDefault="00C70BDA" w:rsidP="00C70BDA">
                      <w:pPr>
                        <w:pStyle w:val="SPRESSRELEASE-TITLE"/>
                        <w:jc w:val="left"/>
                      </w:pPr>
                      <w:r>
                        <w:t>COMMUNIQUÉ DE PRESSE</w:t>
                      </w:r>
                    </w:p>
                  </w:txbxContent>
                </v:textbox>
              </v:shape>
              <w10:wrap anchorx="page" anchory="page"/>
              <w10:anchorlock/>
            </v:group>
          </w:pict>
        </mc:Fallback>
      </mc:AlternateContent>
    </w:r>
    <w:r w:rsidR="005F2120">
      <w:rPr>
        <w:noProof/>
        <w:lang w:val="fr-FR" w:eastAsia="fr-FR"/>
      </w:rPr>
      <w:drawing>
        <wp:inline distT="0" distB="0" distL="0" distR="0" wp14:anchorId="290A1A44" wp14:editId="039E777D">
          <wp:extent cx="2317210" cy="718820"/>
          <wp:effectExtent l="0" t="0" r="6985"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CF1252"/>
    <w:multiLevelType w:val="hybridMultilevel"/>
    <w:tmpl w:val="F1F8572C"/>
    <w:lvl w:ilvl="0" w:tplc="D6844816">
      <w:numFmt w:val="bullet"/>
      <w:lvlText w:val="•"/>
      <w:lvlJc w:val="left"/>
      <w:pPr>
        <w:ind w:left="720" w:hanging="360"/>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44516F"/>
    <w:multiLevelType w:val="hybridMultilevel"/>
    <w:tmpl w:val="9B243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0472987"/>
    <w:multiLevelType w:val="hybridMultilevel"/>
    <w:tmpl w:val="AB9E6CE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16B0034E"/>
    <w:multiLevelType w:val="hybridMultilevel"/>
    <w:tmpl w:val="DC30C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5E1351"/>
    <w:multiLevelType w:val="hybridMultilevel"/>
    <w:tmpl w:val="772AFE7E"/>
    <w:lvl w:ilvl="0" w:tplc="1C400AFA">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4332C9"/>
    <w:multiLevelType w:val="hybridMultilevel"/>
    <w:tmpl w:val="F3AC94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856690"/>
    <w:multiLevelType w:val="hybridMultilevel"/>
    <w:tmpl w:val="C290B874"/>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9A34368"/>
    <w:multiLevelType w:val="hybridMultilevel"/>
    <w:tmpl w:val="59CEC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9C6C30"/>
    <w:multiLevelType w:val="hybridMultilevel"/>
    <w:tmpl w:val="89367C8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6F82A3C"/>
    <w:multiLevelType w:val="hybridMultilevel"/>
    <w:tmpl w:val="F78C7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800EC6"/>
    <w:multiLevelType w:val="hybridMultilevel"/>
    <w:tmpl w:val="F57A0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D656FF"/>
    <w:multiLevelType w:val="hybridMultilevel"/>
    <w:tmpl w:val="A424881E"/>
    <w:lvl w:ilvl="0" w:tplc="993E6E22">
      <w:numFmt w:val="bullet"/>
      <w:lvlText w:val="•"/>
      <w:lvlJc w:val="left"/>
      <w:pPr>
        <w:ind w:left="1068" w:hanging="708"/>
      </w:pPr>
      <w:rPr>
        <w:rFonts w:ascii="Encode Sans ExpandedLight" w:eastAsiaTheme="minorHAnsi" w:hAnsi="Encode Sans Expanded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504270"/>
    <w:multiLevelType w:val="hybridMultilevel"/>
    <w:tmpl w:val="FC981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4785745">
    <w:abstractNumId w:val="8"/>
  </w:num>
  <w:num w:numId="2" w16cid:durableId="1542355031">
    <w:abstractNumId w:val="3"/>
  </w:num>
  <w:num w:numId="3" w16cid:durableId="1118331695">
    <w:abstractNumId w:val="2"/>
  </w:num>
  <w:num w:numId="4" w16cid:durableId="129134550">
    <w:abstractNumId w:val="1"/>
  </w:num>
  <w:num w:numId="5" w16cid:durableId="1243223173">
    <w:abstractNumId w:val="0"/>
  </w:num>
  <w:num w:numId="6" w16cid:durableId="973216673">
    <w:abstractNumId w:val="9"/>
  </w:num>
  <w:num w:numId="7" w16cid:durableId="1786122422">
    <w:abstractNumId w:val="7"/>
  </w:num>
  <w:num w:numId="8" w16cid:durableId="1314984563">
    <w:abstractNumId w:val="6"/>
  </w:num>
  <w:num w:numId="9" w16cid:durableId="445583874">
    <w:abstractNumId w:val="5"/>
  </w:num>
  <w:num w:numId="10" w16cid:durableId="1959750350">
    <w:abstractNumId w:val="4"/>
  </w:num>
  <w:num w:numId="11" w16cid:durableId="1450665155">
    <w:abstractNumId w:val="21"/>
  </w:num>
  <w:num w:numId="12" w16cid:durableId="353921478">
    <w:abstractNumId w:val="18"/>
  </w:num>
  <w:num w:numId="13" w16cid:durableId="307781465">
    <w:abstractNumId w:val="10"/>
  </w:num>
  <w:num w:numId="14" w16cid:durableId="789208877">
    <w:abstractNumId w:val="19"/>
  </w:num>
  <w:num w:numId="15" w16cid:durableId="1857113493">
    <w:abstractNumId w:val="14"/>
  </w:num>
  <w:num w:numId="16" w16cid:durableId="767427622">
    <w:abstractNumId w:val="20"/>
  </w:num>
  <w:num w:numId="17" w16cid:durableId="249705015">
    <w:abstractNumId w:val="22"/>
  </w:num>
  <w:num w:numId="18" w16cid:durableId="2022732407">
    <w:abstractNumId w:val="17"/>
  </w:num>
  <w:num w:numId="19" w16cid:durableId="928269100">
    <w:abstractNumId w:val="23"/>
  </w:num>
  <w:num w:numId="20" w16cid:durableId="1696081895">
    <w:abstractNumId w:val="11"/>
  </w:num>
  <w:num w:numId="21" w16cid:durableId="1995178737">
    <w:abstractNumId w:val="12"/>
  </w:num>
  <w:num w:numId="22" w16cid:durableId="76290872">
    <w:abstractNumId w:val="15"/>
  </w:num>
  <w:num w:numId="23" w16cid:durableId="94447251">
    <w:abstractNumId w:val="13"/>
  </w:num>
  <w:num w:numId="24" w16cid:durableId="13130950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ctiveWritingStyle w:appName="MSWord" w:lang="it-IT" w:vendorID="64" w:dllVersion="6" w:nlCheck="1" w:checkStyle="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1B3A"/>
    <w:rsid w:val="000033CB"/>
    <w:rsid w:val="000062D4"/>
    <w:rsid w:val="0001226C"/>
    <w:rsid w:val="0001403F"/>
    <w:rsid w:val="00020EA0"/>
    <w:rsid w:val="00026153"/>
    <w:rsid w:val="000263E7"/>
    <w:rsid w:val="00030F4F"/>
    <w:rsid w:val="00031C41"/>
    <w:rsid w:val="0003383D"/>
    <w:rsid w:val="00042001"/>
    <w:rsid w:val="00044DA2"/>
    <w:rsid w:val="0004693F"/>
    <w:rsid w:val="00047129"/>
    <w:rsid w:val="00050F6D"/>
    <w:rsid w:val="00055276"/>
    <w:rsid w:val="00060641"/>
    <w:rsid w:val="000638C5"/>
    <w:rsid w:val="00075661"/>
    <w:rsid w:val="00077435"/>
    <w:rsid w:val="000804AA"/>
    <w:rsid w:val="00087566"/>
    <w:rsid w:val="00092009"/>
    <w:rsid w:val="000951D2"/>
    <w:rsid w:val="0009527A"/>
    <w:rsid w:val="0009635E"/>
    <w:rsid w:val="00096E7A"/>
    <w:rsid w:val="000A14A1"/>
    <w:rsid w:val="000A584C"/>
    <w:rsid w:val="000A5CA5"/>
    <w:rsid w:val="000A7ED9"/>
    <w:rsid w:val="000B087C"/>
    <w:rsid w:val="000B39DD"/>
    <w:rsid w:val="000E4D51"/>
    <w:rsid w:val="000E7987"/>
    <w:rsid w:val="000F40D4"/>
    <w:rsid w:val="0010145A"/>
    <w:rsid w:val="001024F1"/>
    <w:rsid w:val="00104F3E"/>
    <w:rsid w:val="001073F3"/>
    <w:rsid w:val="0011070F"/>
    <w:rsid w:val="001153CB"/>
    <w:rsid w:val="0012034C"/>
    <w:rsid w:val="001205C2"/>
    <w:rsid w:val="0012547A"/>
    <w:rsid w:val="00126E5A"/>
    <w:rsid w:val="00130EDB"/>
    <w:rsid w:val="001318D8"/>
    <w:rsid w:val="0013364F"/>
    <w:rsid w:val="0013740D"/>
    <w:rsid w:val="001400DC"/>
    <w:rsid w:val="001422BC"/>
    <w:rsid w:val="00142976"/>
    <w:rsid w:val="00144348"/>
    <w:rsid w:val="00150AD4"/>
    <w:rsid w:val="0015296C"/>
    <w:rsid w:val="001644FC"/>
    <w:rsid w:val="001760B6"/>
    <w:rsid w:val="0018066F"/>
    <w:rsid w:val="00186F3D"/>
    <w:rsid w:val="00191816"/>
    <w:rsid w:val="00191914"/>
    <w:rsid w:val="001A46FC"/>
    <w:rsid w:val="001A6B41"/>
    <w:rsid w:val="001B591C"/>
    <w:rsid w:val="001B6C15"/>
    <w:rsid w:val="001C4CA8"/>
    <w:rsid w:val="001C55DB"/>
    <w:rsid w:val="001D168B"/>
    <w:rsid w:val="001D2E98"/>
    <w:rsid w:val="001E4A11"/>
    <w:rsid w:val="001E5BAC"/>
    <w:rsid w:val="001E650E"/>
    <w:rsid w:val="001E6C1E"/>
    <w:rsid w:val="001F3782"/>
    <w:rsid w:val="001F4703"/>
    <w:rsid w:val="002147F5"/>
    <w:rsid w:val="00214CF8"/>
    <w:rsid w:val="00214DF8"/>
    <w:rsid w:val="0022588D"/>
    <w:rsid w:val="0023146A"/>
    <w:rsid w:val="0023542B"/>
    <w:rsid w:val="00235BF6"/>
    <w:rsid w:val="00236796"/>
    <w:rsid w:val="00242220"/>
    <w:rsid w:val="0024709A"/>
    <w:rsid w:val="00247A48"/>
    <w:rsid w:val="002509CC"/>
    <w:rsid w:val="00255B99"/>
    <w:rsid w:val="00260703"/>
    <w:rsid w:val="002615F0"/>
    <w:rsid w:val="002616B4"/>
    <w:rsid w:val="00261BE9"/>
    <w:rsid w:val="00263412"/>
    <w:rsid w:val="00264E4A"/>
    <w:rsid w:val="0026682A"/>
    <w:rsid w:val="00271E9C"/>
    <w:rsid w:val="002724B9"/>
    <w:rsid w:val="0027417E"/>
    <w:rsid w:val="00274BCF"/>
    <w:rsid w:val="0027741A"/>
    <w:rsid w:val="00283542"/>
    <w:rsid w:val="002836DD"/>
    <w:rsid w:val="0029365E"/>
    <w:rsid w:val="00293B80"/>
    <w:rsid w:val="00293E0C"/>
    <w:rsid w:val="002B5380"/>
    <w:rsid w:val="002C2A1E"/>
    <w:rsid w:val="002C508D"/>
    <w:rsid w:val="002D74B3"/>
    <w:rsid w:val="002E2A7B"/>
    <w:rsid w:val="002E3A00"/>
    <w:rsid w:val="002F1546"/>
    <w:rsid w:val="002F5D21"/>
    <w:rsid w:val="002F698C"/>
    <w:rsid w:val="00300748"/>
    <w:rsid w:val="00300C2D"/>
    <w:rsid w:val="00300C35"/>
    <w:rsid w:val="0030294B"/>
    <w:rsid w:val="003128CA"/>
    <w:rsid w:val="0031400F"/>
    <w:rsid w:val="0032030F"/>
    <w:rsid w:val="00321DCD"/>
    <w:rsid w:val="003227BA"/>
    <w:rsid w:val="00334F75"/>
    <w:rsid w:val="00346925"/>
    <w:rsid w:val="00347796"/>
    <w:rsid w:val="003503FF"/>
    <w:rsid w:val="00356D14"/>
    <w:rsid w:val="00361802"/>
    <w:rsid w:val="00364525"/>
    <w:rsid w:val="003657B6"/>
    <w:rsid w:val="00371706"/>
    <w:rsid w:val="00375525"/>
    <w:rsid w:val="003815B6"/>
    <w:rsid w:val="003864AD"/>
    <w:rsid w:val="003906F0"/>
    <w:rsid w:val="003932CF"/>
    <w:rsid w:val="00395EBC"/>
    <w:rsid w:val="00397269"/>
    <w:rsid w:val="003A3CAA"/>
    <w:rsid w:val="003A502C"/>
    <w:rsid w:val="003A5514"/>
    <w:rsid w:val="003B6E2C"/>
    <w:rsid w:val="003C2588"/>
    <w:rsid w:val="003C6F3A"/>
    <w:rsid w:val="003D0CB7"/>
    <w:rsid w:val="003E1898"/>
    <w:rsid w:val="003E6610"/>
    <w:rsid w:val="003E68CC"/>
    <w:rsid w:val="003E727D"/>
    <w:rsid w:val="003F2E07"/>
    <w:rsid w:val="003F55D6"/>
    <w:rsid w:val="003F6224"/>
    <w:rsid w:val="0040035E"/>
    <w:rsid w:val="004022B4"/>
    <w:rsid w:val="004030A3"/>
    <w:rsid w:val="004032C4"/>
    <w:rsid w:val="00403801"/>
    <w:rsid w:val="00412344"/>
    <w:rsid w:val="00425677"/>
    <w:rsid w:val="00427ABE"/>
    <w:rsid w:val="00430619"/>
    <w:rsid w:val="00433EDD"/>
    <w:rsid w:val="004360F0"/>
    <w:rsid w:val="0043773F"/>
    <w:rsid w:val="0044219E"/>
    <w:rsid w:val="00445D0F"/>
    <w:rsid w:val="0045216F"/>
    <w:rsid w:val="004532D9"/>
    <w:rsid w:val="004573EE"/>
    <w:rsid w:val="00466562"/>
    <w:rsid w:val="00470B2F"/>
    <w:rsid w:val="00475C44"/>
    <w:rsid w:val="00477468"/>
    <w:rsid w:val="00477D3F"/>
    <w:rsid w:val="00480486"/>
    <w:rsid w:val="004818A4"/>
    <w:rsid w:val="004A7AB7"/>
    <w:rsid w:val="004B6F86"/>
    <w:rsid w:val="004C3DF5"/>
    <w:rsid w:val="004D04C3"/>
    <w:rsid w:val="004D0C79"/>
    <w:rsid w:val="004D61EA"/>
    <w:rsid w:val="004D7099"/>
    <w:rsid w:val="004D76F1"/>
    <w:rsid w:val="004E3708"/>
    <w:rsid w:val="004E3E9C"/>
    <w:rsid w:val="004E4AA6"/>
    <w:rsid w:val="004F09A9"/>
    <w:rsid w:val="004F0E2B"/>
    <w:rsid w:val="004F5D52"/>
    <w:rsid w:val="004F5E5E"/>
    <w:rsid w:val="00503CE0"/>
    <w:rsid w:val="00505A81"/>
    <w:rsid w:val="0050705A"/>
    <w:rsid w:val="00511E4C"/>
    <w:rsid w:val="00520AF3"/>
    <w:rsid w:val="005232E9"/>
    <w:rsid w:val="005371F9"/>
    <w:rsid w:val="005375C1"/>
    <w:rsid w:val="00543716"/>
    <w:rsid w:val="00544345"/>
    <w:rsid w:val="005522D9"/>
    <w:rsid w:val="0055234F"/>
    <w:rsid w:val="0055479C"/>
    <w:rsid w:val="00557797"/>
    <w:rsid w:val="00562D3D"/>
    <w:rsid w:val="00565C40"/>
    <w:rsid w:val="00567B51"/>
    <w:rsid w:val="005825AB"/>
    <w:rsid w:val="00582616"/>
    <w:rsid w:val="0059213B"/>
    <w:rsid w:val="00592C55"/>
    <w:rsid w:val="0059496C"/>
    <w:rsid w:val="005A34F0"/>
    <w:rsid w:val="005A6069"/>
    <w:rsid w:val="005B024F"/>
    <w:rsid w:val="005C11C4"/>
    <w:rsid w:val="005C775F"/>
    <w:rsid w:val="005D2EA9"/>
    <w:rsid w:val="005D3619"/>
    <w:rsid w:val="005E7063"/>
    <w:rsid w:val="005F2120"/>
    <w:rsid w:val="00604E38"/>
    <w:rsid w:val="0061210C"/>
    <w:rsid w:val="006147FD"/>
    <w:rsid w:val="0061682B"/>
    <w:rsid w:val="00620659"/>
    <w:rsid w:val="00627F23"/>
    <w:rsid w:val="00637543"/>
    <w:rsid w:val="00642300"/>
    <w:rsid w:val="006446E5"/>
    <w:rsid w:val="00646166"/>
    <w:rsid w:val="00654D13"/>
    <w:rsid w:val="00655554"/>
    <w:rsid w:val="00655A10"/>
    <w:rsid w:val="006575D3"/>
    <w:rsid w:val="00665166"/>
    <w:rsid w:val="00666C55"/>
    <w:rsid w:val="00667850"/>
    <w:rsid w:val="00673B11"/>
    <w:rsid w:val="00682310"/>
    <w:rsid w:val="00682405"/>
    <w:rsid w:val="00684497"/>
    <w:rsid w:val="00686491"/>
    <w:rsid w:val="006905A4"/>
    <w:rsid w:val="00693580"/>
    <w:rsid w:val="00693F21"/>
    <w:rsid w:val="0069683B"/>
    <w:rsid w:val="00697C70"/>
    <w:rsid w:val="006A1E1C"/>
    <w:rsid w:val="006A2A3A"/>
    <w:rsid w:val="006A396E"/>
    <w:rsid w:val="006A5AF8"/>
    <w:rsid w:val="006A73FC"/>
    <w:rsid w:val="006B0C6C"/>
    <w:rsid w:val="006B5662"/>
    <w:rsid w:val="006B5C7E"/>
    <w:rsid w:val="006C7153"/>
    <w:rsid w:val="006E0107"/>
    <w:rsid w:val="006E27BF"/>
    <w:rsid w:val="007013B6"/>
    <w:rsid w:val="00703F54"/>
    <w:rsid w:val="00705C65"/>
    <w:rsid w:val="00712C56"/>
    <w:rsid w:val="00712FD8"/>
    <w:rsid w:val="00713F39"/>
    <w:rsid w:val="007234E4"/>
    <w:rsid w:val="00736387"/>
    <w:rsid w:val="00736ACC"/>
    <w:rsid w:val="00740739"/>
    <w:rsid w:val="0075573F"/>
    <w:rsid w:val="00761B31"/>
    <w:rsid w:val="00762A0F"/>
    <w:rsid w:val="00762C04"/>
    <w:rsid w:val="00762C8F"/>
    <w:rsid w:val="00766970"/>
    <w:rsid w:val="00781D79"/>
    <w:rsid w:val="007A46E2"/>
    <w:rsid w:val="007A7DC2"/>
    <w:rsid w:val="007B0598"/>
    <w:rsid w:val="007B1398"/>
    <w:rsid w:val="007B167C"/>
    <w:rsid w:val="007B39D4"/>
    <w:rsid w:val="007C1E09"/>
    <w:rsid w:val="007C37A8"/>
    <w:rsid w:val="007C5B6A"/>
    <w:rsid w:val="007C7F75"/>
    <w:rsid w:val="007D2309"/>
    <w:rsid w:val="007D5C6F"/>
    <w:rsid w:val="007E1660"/>
    <w:rsid w:val="007E317D"/>
    <w:rsid w:val="007E3285"/>
    <w:rsid w:val="00800713"/>
    <w:rsid w:val="0080197E"/>
    <w:rsid w:val="0080313B"/>
    <w:rsid w:val="00805FAA"/>
    <w:rsid w:val="008115B5"/>
    <w:rsid w:val="008124BD"/>
    <w:rsid w:val="008133AE"/>
    <w:rsid w:val="00815B14"/>
    <w:rsid w:val="00817862"/>
    <w:rsid w:val="008249A1"/>
    <w:rsid w:val="008320DD"/>
    <w:rsid w:val="00834C01"/>
    <w:rsid w:val="008371F8"/>
    <w:rsid w:val="00842F1E"/>
    <w:rsid w:val="0084383D"/>
    <w:rsid w:val="008438DF"/>
    <w:rsid w:val="00843E11"/>
    <w:rsid w:val="00844956"/>
    <w:rsid w:val="00851736"/>
    <w:rsid w:val="00851ACE"/>
    <w:rsid w:val="00854BE3"/>
    <w:rsid w:val="00855F05"/>
    <w:rsid w:val="0086416D"/>
    <w:rsid w:val="00870B1A"/>
    <w:rsid w:val="00871F50"/>
    <w:rsid w:val="00873D07"/>
    <w:rsid w:val="00877117"/>
    <w:rsid w:val="00895F9A"/>
    <w:rsid w:val="00896367"/>
    <w:rsid w:val="008A227B"/>
    <w:rsid w:val="008A7C9D"/>
    <w:rsid w:val="008A7E8E"/>
    <w:rsid w:val="008B310E"/>
    <w:rsid w:val="008B4CD5"/>
    <w:rsid w:val="008B59BA"/>
    <w:rsid w:val="008B6E1F"/>
    <w:rsid w:val="008B718E"/>
    <w:rsid w:val="008C1B4A"/>
    <w:rsid w:val="008D1E8D"/>
    <w:rsid w:val="008D3E4C"/>
    <w:rsid w:val="008E3860"/>
    <w:rsid w:val="008E68A8"/>
    <w:rsid w:val="008F0F07"/>
    <w:rsid w:val="008F2A13"/>
    <w:rsid w:val="009032C7"/>
    <w:rsid w:val="00904DE4"/>
    <w:rsid w:val="00912203"/>
    <w:rsid w:val="00912F2D"/>
    <w:rsid w:val="00920D97"/>
    <w:rsid w:val="00922233"/>
    <w:rsid w:val="009242FF"/>
    <w:rsid w:val="009267D8"/>
    <w:rsid w:val="00930496"/>
    <w:rsid w:val="00931707"/>
    <w:rsid w:val="00931F1D"/>
    <w:rsid w:val="00935316"/>
    <w:rsid w:val="009373A2"/>
    <w:rsid w:val="00943A63"/>
    <w:rsid w:val="00951B99"/>
    <w:rsid w:val="009540FA"/>
    <w:rsid w:val="00954D94"/>
    <w:rsid w:val="00964325"/>
    <w:rsid w:val="00966EC7"/>
    <w:rsid w:val="0096714A"/>
    <w:rsid w:val="00967D82"/>
    <w:rsid w:val="00980B21"/>
    <w:rsid w:val="009861B8"/>
    <w:rsid w:val="009912D6"/>
    <w:rsid w:val="009920F1"/>
    <w:rsid w:val="00992BE1"/>
    <w:rsid w:val="009968C5"/>
    <w:rsid w:val="00996D89"/>
    <w:rsid w:val="009975E0"/>
    <w:rsid w:val="009A12F3"/>
    <w:rsid w:val="009A23AB"/>
    <w:rsid w:val="009A300D"/>
    <w:rsid w:val="009B153D"/>
    <w:rsid w:val="009B7E21"/>
    <w:rsid w:val="009C33F1"/>
    <w:rsid w:val="009C7998"/>
    <w:rsid w:val="009D180E"/>
    <w:rsid w:val="009D244D"/>
    <w:rsid w:val="009D3FD9"/>
    <w:rsid w:val="009D4475"/>
    <w:rsid w:val="009D63BE"/>
    <w:rsid w:val="009D79F4"/>
    <w:rsid w:val="009E31FF"/>
    <w:rsid w:val="009F195B"/>
    <w:rsid w:val="00A0245A"/>
    <w:rsid w:val="00A17540"/>
    <w:rsid w:val="00A26494"/>
    <w:rsid w:val="00A33E8D"/>
    <w:rsid w:val="00A34F03"/>
    <w:rsid w:val="00A366BF"/>
    <w:rsid w:val="00A4164B"/>
    <w:rsid w:val="00A47EB5"/>
    <w:rsid w:val="00A522B8"/>
    <w:rsid w:val="00A56522"/>
    <w:rsid w:val="00A6041A"/>
    <w:rsid w:val="00A62596"/>
    <w:rsid w:val="00A676C3"/>
    <w:rsid w:val="00A72E7D"/>
    <w:rsid w:val="00A748DE"/>
    <w:rsid w:val="00A81741"/>
    <w:rsid w:val="00A85B4A"/>
    <w:rsid w:val="00A87390"/>
    <w:rsid w:val="00A87679"/>
    <w:rsid w:val="00A97168"/>
    <w:rsid w:val="00AA3978"/>
    <w:rsid w:val="00AA7987"/>
    <w:rsid w:val="00AB130A"/>
    <w:rsid w:val="00AB1601"/>
    <w:rsid w:val="00AB50EA"/>
    <w:rsid w:val="00AC380D"/>
    <w:rsid w:val="00AD35BF"/>
    <w:rsid w:val="00AE3056"/>
    <w:rsid w:val="00AE4E53"/>
    <w:rsid w:val="00AF3402"/>
    <w:rsid w:val="00AF7C8B"/>
    <w:rsid w:val="00B012AB"/>
    <w:rsid w:val="00B01FC3"/>
    <w:rsid w:val="00B02BA6"/>
    <w:rsid w:val="00B05EE3"/>
    <w:rsid w:val="00B071C1"/>
    <w:rsid w:val="00B145BE"/>
    <w:rsid w:val="00B215F9"/>
    <w:rsid w:val="00B2294C"/>
    <w:rsid w:val="00B23E2A"/>
    <w:rsid w:val="00B257F0"/>
    <w:rsid w:val="00B32F4C"/>
    <w:rsid w:val="00B33F82"/>
    <w:rsid w:val="00B353D2"/>
    <w:rsid w:val="00B35A77"/>
    <w:rsid w:val="00B40C24"/>
    <w:rsid w:val="00B413DF"/>
    <w:rsid w:val="00B47DE1"/>
    <w:rsid w:val="00B55A1F"/>
    <w:rsid w:val="00B56E27"/>
    <w:rsid w:val="00B636B1"/>
    <w:rsid w:val="00B63C31"/>
    <w:rsid w:val="00B64F18"/>
    <w:rsid w:val="00B70064"/>
    <w:rsid w:val="00B711B2"/>
    <w:rsid w:val="00B733D7"/>
    <w:rsid w:val="00B818F6"/>
    <w:rsid w:val="00B83E10"/>
    <w:rsid w:val="00B841B3"/>
    <w:rsid w:val="00B84F77"/>
    <w:rsid w:val="00B85D3A"/>
    <w:rsid w:val="00B92FB1"/>
    <w:rsid w:val="00B9373A"/>
    <w:rsid w:val="00B96799"/>
    <w:rsid w:val="00BA2C46"/>
    <w:rsid w:val="00BA33B3"/>
    <w:rsid w:val="00BA416C"/>
    <w:rsid w:val="00BA65E9"/>
    <w:rsid w:val="00BB1900"/>
    <w:rsid w:val="00BB25B5"/>
    <w:rsid w:val="00BC126C"/>
    <w:rsid w:val="00BC1969"/>
    <w:rsid w:val="00BD3877"/>
    <w:rsid w:val="00BE0BFE"/>
    <w:rsid w:val="00BE13E4"/>
    <w:rsid w:val="00BE2118"/>
    <w:rsid w:val="00BE6CDE"/>
    <w:rsid w:val="00BE7623"/>
    <w:rsid w:val="00C0321D"/>
    <w:rsid w:val="00C04B6C"/>
    <w:rsid w:val="00C10E75"/>
    <w:rsid w:val="00C21B90"/>
    <w:rsid w:val="00C23ADA"/>
    <w:rsid w:val="00C258B7"/>
    <w:rsid w:val="00C31F14"/>
    <w:rsid w:val="00C336DB"/>
    <w:rsid w:val="00C363C0"/>
    <w:rsid w:val="00C37256"/>
    <w:rsid w:val="00C40CD1"/>
    <w:rsid w:val="00C43F9E"/>
    <w:rsid w:val="00C44BB2"/>
    <w:rsid w:val="00C51E36"/>
    <w:rsid w:val="00C60A64"/>
    <w:rsid w:val="00C62F53"/>
    <w:rsid w:val="00C65E96"/>
    <w:rsid w:val="00C66665"/>
    <w:rsid w:val="00C70BDA"/>
    <w:rsid w:val="00C721BA"/>
    <w:rsid w:val="00C73EE5"/>
    <w:rsid w:val="00C75743"/>
    <w:rsid w:val="00C80CCB"/>
    <w:rsid w:val="00C81273"/>
    <w:rsid w:val="00C814CD"/>
    <w:rsid w:val="00C835BE"/>
    <w:rsid w:val="00C87962"/>
    <w:rsid w:val="00C93597"/>
    <w:rsid w:val="00C94A52"/>
    <w:rsid w:val="00C952B7"/>
    <w:rsid w:val="00C97693"/>
    <w:rsid w:val="00CA0755"/>
    <w:rsid w:val="00CA10D4"/>
    <w:rsid w:val="00CA3C94"/>
    <w:rsid w:val="00CA6323"/>
    <w:rsid w:val="00CB2BFA"/>
    <w:rsid w:val="00CC5731"/>
    <w:rsid w:val="00CD5087"/>
    <w:rsid w:val="00CE148E"/>
    <w:rsid w:val="00CE7DC0"/>
    <w:rsid w:val="00CF001B"/>
    <w:rsid w:val="00CF34B9"/>
    <w:rsid w:val="00CF5ACD"/>
    <w:rsid w:val="00CF6A29"/>
    <w:rsid w:val="00D0485C"/>
    <w:rsid w:val="00D062B0"/>
    <w:rsid w:val="00D11488"/>
    <w:rsid w:val="00D1300A"/>
    <w:rsid w:val="00D13DA0"/>
    <w:rsid w:val="00D1615C"/>
    <w:rsid w:val="00D22386"/>
    <w:rsid w:val="00D239E7"/>
    <w:rsid w:val="00D265D9"/>
    <w:rsid w:val="00D27C7A"/>
    <w:rsid w:val="00D27F6F"/>
    <w:rsid w:val="00D31BE5"/>
    <w:rsid w:val="00D36F50"/>
    <w:rsid w:val="00D43A60"/>
    <w:rsid w:val="00D5066E"/>
    <w:rsid w:val="00D5456A"/>
    <w:rsid w:val="00D54C2A"/>
    <w:rsid w:val="00D55EB1"/>
    <w:rsid w:val="00D56018"/>
    <w:rsid w:val="00D562FF"/>
    <w:rsid w:val="00D63405"/>
    <w:rsid w:val="00D6589D"/>
    <w:rsid w:val="00D6600E"/>
    <w:rsid w:val="00D6607C"/>
    <w:rsid w:val="00D67499"/>
    <w:rsid w:val="00D70A0E"/>
    <w:rsid w:val="00D77C9C"/>
    <w:rsid w:val="00D814DF"/>
    <w:rsid w:val="00D8275D"/>
    <w:rsid w:val="00D927CD"/>
    <w:rsid w:val="00D96C7F"/>
    <w:rsid w:val="00D973F4"/>
    <w:rsid w:val="00D97894"/>
    <w:rsid w:val="00DA1909"/>
    <w:rsid w:val="00DA27E1"/>
    <w:rsid w:val="00DA6417"/>
    <w:rsid w:val="00DB0842"/>
    <w:rsid w:val="00DB149C"/>
    <w:rsid w:val="00DB1BE9"/>
    <w:rsid w:val="00DB4D0D"/>
    <w:rsid w:val="00DC2E32"/>
    <w:rsid w:val="00DC35CA"/>
    <w:rsid w:val="00DE5496"/>
    <w:rsid w:val="00DE5886"/>
    <w:rsid w:val="00DE72B9"/>
    <w:rsid w:val="00DF5711"/>
    <w:rsid w:val="00DF6146"/>
    <w:rsid w:val="00E014CA"/>
    <w:rsid w:val="00E0363E"/>
    <w:rsid w:val="00E10EFC"/>
    <w:rsid w:val="00E16746"/>
    <w:rsid w:val="00E17135"/>
    <w:rsid w:val="00E40C2C"/>
    <w:rsid w:val="00E44B10"/>
    <w:rsid w:val="00E450C2"/>
    <w:rsid w:val="00E45FDD"/>
    <w:rsid w:val="00E478BC"/>
    <w:rsid w:val="00E54857"/>
    <w:rsid w:val="00E54A5F"/>
    <w:rsid w:val="00E60AD6"/>
    <w:rsid w:val="00E64E33"/>
    <w:rsid w:val="00E65300"/>
    <w:rsid w:val="00E6707E"/>
    <w:rsid w:val="00E72794"/>
    <w:rsid w:val="00E751C2"/>
    <w:rsid w:val="00E805BD"/>
    <w:rsid w:val="00E8163B"/>
    <w:rsid w:val="00E824DC"/>
    <w:rsid w:val="00E82EAD"/>
    <w:rsid w:val="00E8511F"/>
    <w:rsid w:val="00E90B5F"/>
    <w:rsid w:val="00E926BD"/>
    <w:rsid w:val="00E93724"/>
    <w:rsid w:val="00E95CCF"/>
    <w:rsid w:val="00ED5AC9"/>
    <w:rsid w:val="00ED7920"/>
    <w:rsid w:val="00EE3EEF"/>
    <w:rsid w:val="00EE4DC6"/>
    <w:rsid w:val="00EE6C02"/>
    <w:rsid w:val="00EF5113"/>
    <w:rsid w:val="00F10990"/>
    <w:rsid w:val="00F12390"/>
    <w:rsid w:val="00F16EB1"/>
    <w:rsid w:val="00F17723"/>
    <w:rsid w:val="00F21EFC"/>
    <w:rsid w:val="00F23B69"/>
    <w:rsid w:val="00F25046"/>
    <w:rsid w:val="00F26149"/>
    <w:rsid w:val="00F31677"/>
    <w:rsid w:val="00F321C1"/>
    <w:rsid w:val="00F47DEA"/>
    <w:rsid w:val="00F5284E"/>
    <w:rsid w:val="00F535B2"/>
    <w:rsid w:val="00F57396"/>
    <w:rsid w:val="00F57BD6"/>
    <w:rsid w:val="00F64D61"/>
    <w:rsid w:val="00F64DA9"/>
    <w:rsid w:val="00F70789"/>
    <w:rsid w:val="00F72E39"/>
    <w:rsid w:val="00F80087"/>
    <w:rsid w:val="00F822B2"/>
    <w:rsid w:val="00F872A5"/>
    <w:rsid w:val="00F90CCA"/>
    <w:rsid w:val="00F91D57"/>
    <w:rsid w:val="00F92EBF"/>
    <w:rsid w:val="00F95DFE"/>
    <w:rsid w:val="00FA1248"/>
    <w:rsid w:val="00FA45E1"/>
    <w:rsid w:val="00FA480C"/>
    <w:rsid w:val="00FA5B15"/>
    <w:rsid w:val="00FB238D"/>
    <w:rsid w:val="00FC14D3"/>
    <w:rsid w:val="00FC4A3F"/>
    <w:rsid w:val="00FC7C24"/>
    <w:rsid w:val="00FD1229"/>
    <w:rsid w:val="00FD15D1"/>
    <w:rsid w:val="00FD18CB"/>
    <w:rsid w:val="00FD1BA0"/>
    <w:rsid w:val="00FD565B"/>
    <w:rsid w:val="00FD6CFC"/>
    <w:rsid w:val="00FE1904"/>
    <w:rsid w:val="00FE24AE"/>
    <w:rsid w:val="00FE340D"/>
    <w:rsid w:val="00FF40AF"/>
    <w:rsid w:val="00FF62A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1E673"/>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9122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203"/>
    <w:rPr>
      <w:rFonts w:ascii="Segoe UI" w:hAnsi="Segoe UI" w:cs="Segoe UI"/>
      <w:sz w:val="18"/>
      <w:szCs w:val="18"/>
      <w:lang w:val="en-US"/>
    </w:rPr>
  </w:style>
  <w:style w:type="paragraph" w:customStyle="1" w:styleId="SPRESSRELEASE-TITLE">
    <w:name w:val="S_PRESS RELEASE - TITLE"/>
    <w:basedOn w:val="Normal"/>
    <w:qFormat/>
    <w:rsid w:val="00C70BDA"/>
    <w:rPr>
      <w:sz w:val="26"/>
      <w:szCs w:val="24"/>
      <w:lang w:val="fr-FR"/>
    </w:rPr>
  </w:style>
  <w:style w:type="paragraph" w:styleId="CommentText">
    <w:name w:val="annotation text"/>
    <w:basedOn w:val="Normal"/>
    <w:link w:val="CommentTextChar"/>
    <w:uiPriority w:val="99"/>
    <w:semiHidden/>
    <w:unhideWhenUsed/>
    <w:rsid w:val="008A7E8E"/>
    <w:rPr>
      <w:sz w:val="20"/>
      <w:szCs w:val="20"/>
    </w:rPr>
  </w:style>
  <w:style w:type="character" w:customStyle="1" w:styleId="CommentTextChar">
    <w:name w:val="Comment Text Char"/>
    <w:basedOn w:val="DefaultParagraphFont"/>
    <w:link w:val="CommentText"/>
    <w:uiPriority w:val="99"/>
    <w:semiHidden/>
    <w:rsid w:val="008A7E8E"/>
    <w:rPr>
      <w:sz w:val="20"/>
      <w:szCs w:val="20"/>
      <w:lang w:val="en-US"/>
    </w:rPr>
  </w:style>
  <w:style w:type="character" w:styleId="CommentReference">
    <w:name w:val="annotation reference"/>
    <w:basedOn w:val="DefaultParagraphFont"/>
    <w:uiPriority w:val="99"/>
    <w:semiHidden/>
    <w:unhideWhenUsed/>
    <w:rsid w:val="008A7E8E"/>
    <w:rPr>
      <w:sz w:val="16"/>
      <w:szCs w:val="16"/>
    </w:rPr>
  </w:style>
  <w:style w:type="character" w:styleId="FollowedHyperlink">
    <w:name w:val="FollowedHyperlink"/>
    <w:basedOn w:val="DefaultParagraphFont"/>
    <w:uiPriority w:val="99"/>
    <w:semiHidden/>
    <w:rsid w:val="00055276"/>
    <w:rPr>
      <w:color w:val="272B35" w:themeColor="followedHyperlink"/>
      <w:u w:val="single"/>
    </w:rPr>
  </w:style>
  <w:style w:type="character" w:customStyle="1" w:styleId="Mentionnonrsolue1">
    <w:name w:val="Mention non résolue1"/>
    <w:basedOn w:val="DefaultParagraphFont"/>
    <w:uiPriority w:val="99"/>
    <w:semiHidden/>
    <w:unhideWhenUsed/>
    <w:rsid w:val="0032030F"/>
    <w:rPr>
      <w:color w:val="605E5C"/>
      <w:shd w:val="clear" w:color="auto" w:fill="E1DFDD"/>
    </w:rPr>
  </w:style>
  <w:style w:type="character" w:customStyle="1" w:styleId="s22">
    <w:name w:val="s22"/>
    <w:basedOn w:val="DefaultParagraphFont"/>
    <w:rsid w:val="003815B6"/>
  </w:style>
  <w:style w:type="character" w:customStyle="1" w:styleId="apple-converted-space">
    <w:name w:val="apple-converted-space"/>
    <w:basedOn w:val="DefaultParagraphFont"/>
    <w:rsid w:val="003815B6"/>
  </w:style>
  <w:style w:type="character" w:styleId="UnresolvedMention">
    <w:name w:val="Unresolved Mention"/>
    <w:basedOn w:val="DefaultParagraphFont"/>
    <w:uiPriority w:val="99"/>
    <w:semiHidden/>
    <w:unhideWhenUsed/>
    <w:rsid w:val="00951B99"/>
    <w:rPr>
      <w:color w:val="605E5C"/>
      <w:shd w:val="clear" w:color="auto" w:fill="E1DFDD"/>
    </w:rPr>
  </w:style>
  <w:style w:type="paragraph" w:styleId="Revision">
    <w:name w:val="Revision"/>
    <w:hidden/>
    <w:uiPriority w:val="99"/>
    <w:semiHidden/>
    <w:rsid w:val="00D77C9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41692">
      <w:bodyDiv w:val="1"/>
      <w:marLeft w:val="0"/>
      <w:marRight w:val="0"/>
      <w:marTop w:val="0"/>
      <w:marBottom w:val="0"/>
      <w:divBdr>
        <w:top w:val="none" w:sz="0" w:space="0" w:color="auto"/>
        <w:left w:val="none" w:sz="0" w:space="0" w:color="auto"/>
        <w:bottom w:val="none" w:sz="0" w:space="0" w:color="auto"/>
        <w:right w:val="none" w:sz="0" w:space="0" w:color="auto"/>
      </w:divBdr>
    </w:div>
    <w:div w:id="622922611">
      <w:bodyDiv w:val="1"/>
      <w:marLeft w:val="0"/>
      <w:marRight w:val="0"/>
      <w:marTop w:val="0"/>
      <w:marBottom w:val="0"/>
      <w:divBdr>
        <w:top w:val="none" w:sz="0" w:space="0" w:color="auto"/>
        <w:left w:val="none" w:sz="0" w:space="0" w:color="auto"/>
        <w:bottom w:val="none" w:sz="0" w:space="0" w:color="auto"/>
        <w:right w:val="none" w:sz="0" w:space="0" w:color="auto"/>
      </w:divBdr>
    </w:div>
    <w:div w:id="1394237006">
      <w:bodyDiv w:val="1"/>
      <w:marLeft w:val="0"/>
      <w:marRight w:val="0"/>
      <w:marTop w:val="0"/>
      <w:marBottom w:val="0"/>
      <w:divBdr>
        <w:top w:val="none" w:sz="0" w:space="0" w:color="auto"/>
        <w:left w:val="none" w:sz="0" w:space="0" w:color="auto"/>
        <w:bottom w:val="none" w:sz="0" w:space="0" w:color="auto"/>
        <w:right w:val="none" w:sz="0" w:space="0" w:color="auto"/>
      </w:divBdr>
    </w:div>
    <w:div w:id="1673994180">
      <w:bodyDiv w:val="1"/>
      <w:marLeft w:val="0"/>
      <w:marRight w:val="0"/>
      <w:marTop w:val="0"/>
      <w:marBottom w:val="0"/>
      <w:divBdr>
        <w:top w:val="none" w:sz="0" w:space="0" w:color="auto"/>
        <w:left w:val="none" w:sz="0" w:space="0" w:color="auto"/>
        <w:bottom w:val="none" w:sz="0" w:space="0" w:color="auto"/>
        <w:right w:val="none" w:sz="0" w:space="0" w:color="auto"/>
      </w:divBdr>
      <w:divsChild>
        <w:div w:id="2091809086">
          <w:marLeft w:val="0"/>
          <w:marRight w:val="0"/>
          <w:marTop w:val="0"/>
          <w:marBottom w:val="0"/>
          <w:divBdr>
            <w:top w:val="none" w:sz="0" w:space="0" w:color="auto"/>
            <w:left w:val="none" w:sz="0" w:space="0" w:color="auto"/>
            <w:bottom w:val="none" w:sz="0" w:space="0" w:color="auto"/>
            <w:right w:val="none" w:sz="0" w:space="0" w:color="auto"/>
          </w:divBdr>
          <w:divsChild>
            <w:div w:id="852258820">
              <w:marLeft w:val="0"/>
              <w:marRight w:val="0"/>
              <w:marTop w:val="0"/>
              <w:marBottom w:val="0"/>
              <w:divBdr>
                <w:top w:val="none" w:sz="0" w:space="0" w:color="auto"/>
                <w:left w:val="none" w:sz="0" w:space="0" w:color="auto"/>
                <w:bottom w:val="none" w:sz="0" w:space="0" w:color="auto"/>
                <w:right w:val="none" w:sz="0" w:space="0" w:color="auto"/>
              </w:divBdr>
              <w:divsChild>
                <w:div w:id="470900547">
                  <w:marLeft w:val="0"/>
                  <w:marRight w:val="0"/>
                  <w:marTop w:val="0"/>
                  <w:marBottom w:val="0"/>
                  <w:divBdr>
                    <w:top w:val="none" w:sz="0" w:space="0" w:color="auto"/>
                    <w:left w:val="none" w:sz="0" w:space="0" w:color="auto"/>
                    <w:bottom w:val="none" w:sz="0" w:space="0" w:color="auto"/>
                    <w:right w:val="none" w:sz="0" w:space="0" w:color="auto"/>
                  </w:divBdr>
                  <w:divsChild>
                    <w:div w:id="525140099">
                      <w:marLeft w:val="0"/>
                      <w:marRight w:val="0"/>
                      <w:marTop w:val="0"/>
                      <w:marBottom w:val="0"/>
                      <w:divBdr>
                        <w:top w:val="none" w:sz="0" w:space="0" w:color="auto"/>
                        <w:left w:val="none" w:sz="0" w:space="0" w:color="auto"/>
                        <w:bottom w:val="none" w:sz="0" w:space="0" w:color="auto"/>
                        <w:right w:val="none" w:sz="0" w:space="0" w:color="auto"/>
                      </w:divBdr>
                      <w:divsChild>
                        <w:div w:id="1212617841">
                          <w:marLeft w:val="-225"/>
                          <w:marRight w:val="-225"/>
                          <w:marTop w:val="0"/>
                          <w:marBottom w:val="0"/>
                          <w:divBdr>
                            <w:top w:val="none" w:sz="0" w:space="0" w:color="auto"/>
                            <w:left w:val="none" w:sz="0" w:space="0" w:color="auto"/>
                            <w:bottom w:val="none" w:sz="0" w:space="0" w:color="auto"/>
                            <w:right w:val="none" w:sz="0" w:space="0" w:color="auto"/>
                          </w:divBdr>
                          <w:divsChild>
                            <w:div w:id="1750270351">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225"/>
                                  <w:marRight w:val="-225"/>
                                  <w:marTop w:val="0"/>
                                  <w:marBottom w:val="0"/>
                                  <w:divBdr>
                                    <w:top w:val="none" w:sz="0" w:space="0" w:color="auto"/>
                                    <w:left w:val="none" w:sz="0" w:space="0" w:color="auto"/>
                                    <w:bottom w:val="none" w:sz="0" w:space="0" w:color="auto"/>
                                    <w:right w:val="none" w:sz="0" w:space="0" w:color="auto"/>
                                  </w:divBdr>
                                  <w:divsChild>
                                    <w:div w:id="537593088">
                                      <w:marLeft w:val="0"/>
                                      <w:marRight w:val="0"/>
                                      <w:marTop w:val="0"/>
                                      <w:marBottom w:val="0"/>
                                      <w:divBdr>
                                        <w:top w:val="none" w:sz="0" w:space="0" w:color="auto"/>
                                        <w:left w:val="none" w:sz="0" w:space="0" w:color="auto"/>
                                        <w:bottom w:val="none" w:sz="0" w:space="0" w:color="auto"/>
                                        <w:right w:val="none" w:sz="0" w:space="0" w:color="auto"/>
                                      </w:divBdr>
                                      <w:divsChild>
                                        <w:div w:id="1371148026">
                                          <w:marLeft w:val="0"/>
                                          <w:marRight w:val="0"/>
                                          <w:marTop w:val="0"/>
                                          <w:marBottom w:val="300"/>
                                          <w:divBdr>
                                            <w:top w:val="none" w:sz="0" w:space="0" w:color="auto"/>
                                            <w:left w:val="none" w:sz="0" w:space="0" w:color="auto"/>
                                            <w:bottom w:val="none" w:sz="0" w:space="0" w:color="auto"/>
                                            <w:right w:val="none" w:sz="0" w:space="0" w:color="auto"/>
                                          </w:divBdr>
                                          <w:divsChild>
                                            <w:div w:id="1474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09309">
                          <w:marLeft w:val="-225"/>
                          <w:marRight w:val="-225"/>
                          <w:marTop w:val="0"/>
                          <w:marBottom w:val="0"/>
                          <w:divBdr>
                            <w:top w:val="none" w:sz="0" w:space="0" w:color="auto"/>
                            <w:left w:val="none" w:sz="0" w:space="0" w:color="auto"/>
                            <w:bottom w:val="none" w:sz="0" w:space="0" w:color="auto"/>
                            <w:right w:val="none" w:sz="0" w:space="0" w:color="auto"/>
                          </w:divBdr>
                          <w:divsChild>
                            <w:div w:id="1991711054">
                              <w:marLeft w:val="0"/>
                              <w:marRight w:val="0"/>
                              <w:marTop w:val="0"/>
                              <w:marBottom w:val="300"/>
                              <w:divBdr>
                                <w:top w:val="none" w:sz="0" w:space="0" w:color="auto"/>
                                <w:left w:val="none" w:sz="0" w:space="0" w:color="auto"/>
                                <w:bottom w:val="none" w:sz="0" w:space="0" w:color="auto"/>
                                <w:right w:val="none" w:sz="0" w:space="0" w:color="auto"/>
                              </w:divBdr>
                              <w:divsChild>
                                <w:div w:id="661197962">
                                  <w:marLeft w:val="0"/>
                                  <w:marRight w:val="0"/>
                                  <w:marTop w:val="0"/>
                                  <w:marBottom w:val="0"/>
                                  <w:divBdr>
                                    <w:top w:val="none" w:sz="0" w:space="0" w:color="auto"/>
                                    <w:left w:val="none" w:sz="0" w:space="0" w:color="auto"/>
                                    <w:bottom w:val="none" w:sz="0" w:space="0" w:color="auto"/>
                                    <w:right w:val="none" w:sz="0" w:space="0" w:color="auto"/>
                                  </w:divBdr>
                                  <w:divsChild>
                                    <w:div w:id="2033534377">
                                      <w:marLeft w:val="0"/>
                                      <w:marRight w:val="0"/>
                                      <w:marTop w:val="0"/>
                                      <w:marBottom w:val="0"/>
                                      <w:divBdr>
                                        <w:top w:val="none" w:sz="0" w:space="0" w:color="auto"/>
                                        <w:left w:val="none" w:sz="0" w:space="0" w:color="auto"/>
                                        <w:bottom w:val="none" w:sz="0" w:space="0" w:color="auto"/>
                                        <w:right w:val="none" w:sz="0" w:space="0" w:color="auto"/>
                                      </w:divBdr>
                                    </w:div>
                                    <w:div w:id="809400116">
                                      <w:marLeft w:val="0"/>
                                      <w:marRight w:val="0"/>
                                      <w:marTop w:val="0"/>
                                      <w:marBottom w:val="0"/>
                                      <w:divBdr>
                                        <w:top w:val="none" w:sz="0" w:space="0" w:color="auto"/>
                                        <w:left w:val="none" w:sz="0" w:space="0" w:color="auto"/>
                                        <w:bottom w:val="none" w:sz="0" w:space="0" w:color="auto"/>
                                        <w:right w:val="none" w:sz="0" w:space="0" w:color="auto"/>
                                      </w:divBdr>
                                      <w:divsChild>
                                        <w:div w:id="204173538">
                                          <w:marLeft w:val="0"/>
                                          <w:marRight w:val="0"/>
                                          <w:marTop w:val="0"/>
                                          <w:marBottom w:val="225"/>
                                          <w:divBdr>
                                            <w:top w:val="none" w:sz="0" w:space="0" w:color="auto"/>
                                            <w:left w:val="none" w:sz="0" w:space="0" w:color="auto"/>
                                            <w:bottom w:val="none" w:sz="0" w:space="0" w:color="auto"/>
                                            <w:right w:val="none" w:sz="0" w:space="0" w:color="auto"/>
                                          </w:divBdr>
                                          <w:divsChild>
                                            <w:div w:id="401022528">
                                              <w:marLeft w:val="0"/>
                                              <w:marRight w:val="0"/>
                                              <w:marTop w:val="0"/>
                                              <w:marBottom w:val="0"/>
                                              <w:divBdr>
                                                <w:top w:val="none" w:sz="0" w:space="0" w:color="auto"/>
                                                <w:left w:val="none" w:sz="0" w:space="0" w:color="auto"/>
                                                <w:bottom w:val="none" w:sz="0" w:space="0" w:color="auto"/>
                                                <w:right w:val="none" w:sz="0" w:space="0" w:color="auto"/>
                                              </w:divBdr>
                                              <w:divsChild>
                                                <w:div w:id="497380434">
                                                  <w:marLeft w:val="0"/>
                                                  <w:marRight w:val="0"/>
                                                  <w:marTop w:val="0"/>
                                                  <w:marBottom w:val="0"/>
                                                  <w:divBdr>
                                                    <w:top w:val="none" w:sz="0" w:space="0" w:color="auto"/>
                                                    <w:left w:val="none" w:sz="0" w:space="0" w:color="auto"/>
                                                    <w:bottom w:val="none" w:sz="0" w:space="0" w:color="auto"/>
                                                    <w:right w:val="none" w:sz="0" w:space="0" w:color="auto"/>
                                                  </w:divBdr>
                                                  <w:divsChild>
                                                    <w:div w:id="1894735118">
                                                      <w:marLeft w:val="75"/>
                                                      <w:marRight w:val="75"/>
                                                      <w:marTop w:val="75"/>
                                                      <w:marBottom w:val="75"/>
                                                      <w:divBdr>
                                                        <w:top w:val="none" w:sz="0" w:space="0" w:color="auto"/>
                                                        <w:left w:val="none" w:sz="0" w:space="0" w:color="auto"/>
                                                        <w:bottom w:val="none" w:sz="0" w:space="0" w:color="auto"/>
                                                        <w:right w:val="none" w:sz="0" w:space="0" w:color="auto"/>
                                                      </w:divBdr>
                                                    </w:div>
                                                    <w:div w:id="1132096860">
                                                      <w:marLeft w:val="225"/>
                                                      <w:marRight w:val="75"/>
                                                      <w:marTop w:val="75"/>
                                                      <w:marBottom w:val="75"/>
                                                      <w:divBdr>
                                                        <w:top w:val="none" w:sz="0" w:space="0" w:color="auto"/>
                                                        <w:left w:val="none" w:sz="0" w:space="0" w:color="auto"/>
                                                        <w:bottom w:val="none" w:sz="0" w:space="0" w:color="auto"/>
                                                        <w:right w:val="none" w:sz="0" w:space="0" w:color="auto"/>
                                                      </w:divBdr>
                                                      <w:divsChild>
                                                        <w:div w:id="1183738842">
                                                          <w:marLeft w:val="0"/>
                                                          <w:marRight w:val="0"/>
                                                          <w:marTop w:val="0"/>
                                                          <w:marBottom w:val="0"/>
                                                          <w:divBdr>
                                                            <w:top w:val="none" w:sz="0" w:space="0" w:color="auto"/>
                                                            <w:left w:val="none" w:sz="0" w:space="0" w:color="auto"/>
                                                            <w:bottom w:val="none" w:sz="0" w:space="0" w:color="auto"/>
                                                            <w:right w:val="none" w:sz="0" w:space="0" w:color="auto"/>
                                                          </w:divBdr>
                                                          <w:divsChild>
                                                            <w:div w:id="114757211">
                                                              <w:marLeft w:val="0"/>
                                                              <w:marRight w:val="0"/>
                                                              <w:marTop w:val="0"/>
                                                              <w:marBottom w:val="0"/>
                                                              <w:divBdr>
                                                                <w:top w:val="none" w:sz="0" w:space="0" w:color="auto"/>
                                                                <w:left w:val="none" w:sz="0" w:space="0" w:color="auto"/>
                                                                <w:bottom w:val="none" w:sz="0" w:space="0" w:color="auto"/>
                                                                <w:right w:val="none" w:sz="0" w:space="0" w:color="auto"/>
                                                              </w:divBdr>
                                                            </w:div>
                                                          </w:divsChild>
                                                        </w:div>
                                                        <w:div w:id="308363431">
                                                          <w:marLeft w:val="0"/>
                                                          <w:marRight w:val="0"/>
                                                          <w:marTop w:val="0"/>
                                                          <w:marBottom w:val="0"/>
                                                          <w:divBdr>
                                                            <w:top w:val="none" w:sz="0" w:space="0" w:color="auto"/>
                                                            <w:left w:val="none" w:sz="0" w:space="0" w:color="auto"/>
                                                            <w:bottom w:val="none" w:sz="0" w:space="0" w:color="auto"/>
                                                            <w:right w:val="none" w:sz="0" w:space="0" w:color="auto"/>
                                                          </w:divBdr>
                                                          <w:divsChild>
                                                            <w:div w:id="845025394">
                                                              <w:marLeft w:val="0"/>
                                                              <w:marRight w:val="0"/>
                                                              <w:marTop w:val="0"/>
                                                              <w:marBottom w:val="0"/>
                                                              <w:divBdr>
                                                                <w:top w:val="none" w:sz="0" w:space="0" w:color="auto"/>
                                                                <w:left w:val="none" w:sz="0" w:space="0" w:color="auto"/>
                                                                <w:bottom w:val="none" w:sz="0" w:space="0" w:color="auto"/>
                                                                <w:right w:val="none" w:sz="0" w:space="0" w:color="auto"/>
                                                              </w:divBdr>
                                                            </w:div>
                                                            <w:div w:id="781344281">
                                                              <w:marLeft w:val="225"/>
                                                              <w:marRight w:val="75"/>
                                                              <w:marTop w:val="75"/>
                                                              <w:marBottom w:val="75"/>
                                                              <w:divBdr>
                                                                <w:top w:val="none" w:sz="0" w:space="0" w:color="auto"/>
                                                                <w:left w:val="none" w:sz="0" w:space="0" w:color="auto"/>
                                                                <w:bottom w:val="none" w:sz="0" w:space="0" w:color="auto"/>
                                                                <w:right w:val="none" w:sz="0" w:space="0" w:color="auto"/>
                                                              </w:divBdr>
                                                              <w:divsChild>
                                                                <w:div w:id="1376274288">
                                                                  <w:marLeft w:val="0"/>
                                                                  <w:marRight w:val="0"/>
                                                                  <w:marTop w:val="0"/>
                                                                  <w:marBottom w:val="0"/>
                                                                  <w:divBdr>
                                                                    <w:top w:val="none" w:sz="0" w:space="0" w:color="auto"/>
                                                                    <w:left w:val="none" w:sz="0" w:space="0" w:color="auto"/>
                                                                    <w:bottom w:val="none" w:sz="0" w:space="0" w:color="auto"/>
                                                                    <w:right w:val="none" w:sz="0" w:space="0" w:color="auto"/>
                                                                  </w:divBdr>
                                                                  <w:divsChild>
                                                                    <w:div w:id="717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83659">
                                                          <w:marLeft w:val="0"/>
                                                          <w:marRight w:val="0"/>
                                                          <w:marTop w:val="0"/>
                                                          <w:marBottom w:val="0"/>
                                                          <w:divBdr>
                                                            <w:top w:val="none" w:sz="0" w:space="0" w:color="auto"/>
                                                            <w:left w:val="none" w:sz="0" w:space="0" w:color="auto"/>
                                                            <w:bottom w:val="none" w:sz="0" w:space="0" w:color="auto"/>
                                                            <w:right w:val="none" w:sz="0" w:space="0" w:color="auto"/>
                                                          </w:divBdr>
                                                          <w:divsChild>
                                                            <w:div w:id="1663581305">
                                                              <w:marLeft w:val="0"/>
                                                              <w:marRight w:val="0"/>
                                                              <w:marTop w:val="0"/>
                                                              <w:marBottom w:val="0"/>
                                                              <w:divBdr>
                                                                <w:top w:val="none" w:sz="0" w:space="0" w:color="auto"/>
                                                                <w:left w:val="none" w:sz="0" w:space="0" w:color="auto"/>
                                                                <w:bottom w:val="none" w:sz="0" w:space="0" w:color="auto"/>
                                                                <w:right w:val="none" w:sz="0" w:space="0" w:color="auto"/>
                                                              </w:divBdr>
                                                            </w:div>
                                                            <w:div w:id="1101342939">
                                                              <w:marLeft w:val="225"/>
                                                              <w:marRight w:val="75"/>
                                                              <w:marTop w:val="75"/>
                                                              <w:marBottom w:val="75"/>
                                                              <w:divBdr>
                                                                <w:top w:val="none" w:sz="0" w:space="0" w:color="auto"/>
                                                                <w:left w:val="none" w:sz="0" w:space="0" w:color="auto"/>
                                                                <w:bottom w:val="none" w:sz="0" w:space="0" w:color="auto"/>
                                                                <w:right w:val="none" w:sz="0" w:space="0" w:color="auto"/>
                                                              </w:divBdr>
                                                              <w:divsChild>
                                                                <w:div w:id="330649003">
                                                                  <w:marLeft w:val="0"/>
                                                                  <w:marRight w:val="0"/>
                                                                  <w:marTop w:val="0"/>
                                                                  <w:marBottom w:val="0"/>
                                                                  <w:divBdr>
                                                                    <w:top w:val="none" w:sz="0" w:space="0" w:color="auto"/>
                                                                    <w:left w:val="none" w:sz="0" w:space="0" w:color="auto"/>
                                                                    <w:bottom w:val="none" w:sz="0" w:space="0" w:color="auto"/>
                                                                    <w:right w:val="none" w:sz="0" w:space="0" w:color="auto"/>
                                                                  </w:divBdr>
                                                                  <w:divsChild>
                                                                    <w:div w:id="2039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0651">
                                                          <w:marLeft w:val="0"/>
                                                          <w:marRight w:val="0"/>
                                                          <w:marTop w:val="0"/>
                                                          <w:marBottom w:val="0"/>
                                                          <w:divBdr>
                                                            <w:top w:val="none" w:sz="0" w:space="0" w:color="auto"/>
                                                            <w:left w:val="none" w:sz="0" w:space="0" w:color="auto"/>
                                                            <w:bottom w:val="none" w:sz="0" w:space="0" w:color="auto"/>
                                                            <w:right w:val="none" w:sz="0" w:space="0" w:color="auto"/>
                                                          </w:divBdr>
                                                          <w:divsChild>
                                                            <w:div w:id="1728993321">
                                                              <w:marLeft w:val="0"/>
                                                              <w:marRight w:val="0"/>
                                                              <w:marTop w:val="0"/>
                                                              <w:marBottom w:val="0"/>
                                                              <w:divBdr>
                                                                <w:top w:val="none" w:sz="0" w:space="0" w:color="auto"/>
                                                                <w:left w:val="none" w:sz="0" w:space="0" w:color="auto"/>
                                                                <w:bottom w:val="none" w:sz="0" w:space="0" w:color="auto"/>
                                                                <w:right w:val="none" w:sz="0" w:space="0" w:color="auto"/>
                                                              </w:divBdr>
                                                            </w:div>
                                                            <w:div w:id="1521050072">
                                                              <w:marLeft w:val="225"/>
                                                              <w:marRight w:val="75"/>
                                                              <w:marTop w:val="75"/>
                                                              <w:marBottom w:val="75"/>
                                                              <w:divBdr>
                                                                <w:top w:val="none" w:sz="0" w:space="0" w:color="auto"/>
                                                                <w:left w:val="none" w:sz="0" w:space="0" w:color="auto"/>
                                                                <w:bottom w:val="none" w:sz="0" w:space="0" w:color="auto"/>
                                                                <w:right w:val="none" w:sz="0" w:space="0" w:color="auto"/>
                                                              </w:divBdr>
                                                              <w:divsChild>
                                                                <w:div w:id="1706756346">
                                                                  <w:marLeft w:val="0"/>
                                                                  <w:marRight w:val="0"/>
                                                                  <w:marTop w:val="0"/>
                                                                  <w:marBottom w:val="0"/>
                                                                  <w:divBdr>
                                                                    <w:top w:val="none" w:sz="0" w:space="0" w:color="auto"/>
                                                                    <w:left w:val="none" w:sz="0" w:space="0" w:color="auto"/>
                                                                    <w:bottom w:val="none" w:sz="0" w:space="0" w:color="auto"/>
                                                                    <w:right w:val="none" w:sz="0" w:space="0" w:color="auto"/>
                                                                  </w:divBdr>
                                                                  <w:divsChild>
                                                                    <w:div w:id="12434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464">
                                                          <w:marLeft w:val="0"/>
                                                          <w:marRight w:val="0"/>
                                                          <w:marTop w:val="0"/>
                                                          <w:marBottom w:val="0"/>
                                                          <w:divBdr>
                                                            <w:top w:val="none" w:sz="0" w:space="0" w:color="auto"/>
                                                            <w:left w:val="none" w:sz="0" w:space="0" w:color="auto"/>
                                                            <w:bottom w:val="none" w:sz="0" w:space="0" w:color="auto"/>
                                                            <w:right w:val="none" w:sz="0" w:space="0" w:color="auto"/>
                                                          </w:divBdr>
                                                          <w:divsChild>
                                                            <w:div w:id="1242057672">
                                                              <w:marLeft w:val="0"/>
                                                              <w:marRight w:val="0"/>
                                                              <w:marTop w:val="0"/>
                                                              <w:marBottom w:val="0"/>
                                                              <w:divBdr>
                                                                <w:top w:val="none" w:sz="0" w:space="0" w:color="auto"/>
                                                                <w:left w:val="none" w:sz="0" w:space="0" w:color="auto"/>
                                                                <w:bottom w:val="none" w:sz="0" w:space="0" w:color="auto"/>
                                                                <w:right w:val="none" w:sz="0" w:space="0" w:color="auto"/>
                                                              </w:divBdr>
                                                            </w:div>
                                                            <w:div w:id="1363047148">
                                                              <w:marLeft w:val="225"/>
                                                              <w:marRight w:val="75"/>
                                                              <w:marTop w:val="75"/>
                                                              <w:marBottom w:val="75"/>
                                                              <w:divBdr>
                                                                <w:top w:val="none" w:sz="0" w:space="0" w:color="auto"/>
                                                                <w:left w:val="none" w:sz="0" w:space="0" w:color="auto"/>
                                                                <w:bottom w:val="none" w:sz="0" w:space="0" w:color="auto"/>
                                                                <w:right w:val="none" w:sz="0" w:space="0" w:color="auto"/>
                                                              </w:divBdr>
                                                              <w:divsChild>
                                                                <w:div w:id="1984918798">
                                                                  <w:marLeft w:val="0"/>
                                                                  <w:marRight w:val="0"/>
                                                                  <w:marTop w:val="0"/>
                                                                  <w:marBottom w:val="0"/>
                                                                  <w:divBdr>
                                                                    <w:top w:val="none" w:sz="0" w:space="0" w:color="auto"/>
                                                                    <w:left w:val="none" w:sz="0" w:space="0" w:color="auto"/>
                                                                    <w:bottom w:val="none" w:sz="0" w:space="0" w:color="auto"/>
                                                                    <w:right w:val="none" w:sz="0" w:space="0" w:color="auto"/>
                                                                  </w:divBdr>
                                                                  <w:divsChild>
                                                                    <w:div w:id="1708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8248">
                                                          <w:marLeft w:val="0"/>
                                                          <w:marRight w:val="0"/>
                                                          <w:marTop w:val="0"/>
                                                          <w:marBottom w:val="0"/>
                                                          <w:divBdr>
                                                            <w:top w:val="none" w:sz="0" w:space="0" w:color="auto"/>
                                                            <w:left w:val="none" w:sz="0" w:space="0" w:color="auto"/>
                                                            <w:bottom w:val="none" w:sz="0" w:space="0" w:color="auto"/>
                                                            <w:right w:val="none" w:sz="0" w:space="0" w:color="auto"/>
                                                          </w:divBdr>
                                                          <w:divsChild>
                                                            <w:div w:id="1485200628">
                                                              <w:marLeft w:val="0"/>
                                                              <w:marRight w:val="0"/>
                                                              <w:marTop w:val="0"/>
                                                              <w:marBottom w:val="0"/>
                                                              <w:divBdr>
                                                                <w:top w:val="none" w:sz="0" w:space="0" w:color="auto"/>
                                                                <w:left w:val="none" w:sz="0" w:space="0" w:color="auto"/>
                                                                <w:bottom w:val="none" w:sz="0" w:space="0" w:color="auto"/>
                                                                <w:right w:val="none" w:sz="0" w:space="0" w:color="auto"/>
                                                              </w:divBdr>
                                                            </w:div>
                                                            <w:div w:id="1590432882">
                                                              <w:marLeft w:val="225"/>
                                                              <w:marRight w:val="75"/>
                                                              <w:marTop w:val="75"/>
                                                              <w:marBottom w:val="75"/>
                                                              <w:divBdr>
                                                                <w:top w:val="none" w:sz="0" w:space="0" w:color="auto"/>
                                                                <w:left w:val="none" w:sz="0" w:space="0" w:color="auto"/>
                                                                <w:bottom w:val="none" w:sz="0" w:space="0" w:color="auto"/>
                                                                <w:right w:val="none" w:sz="0" w:space="0" w:color="auto"/>
                                                              </w:divBdr>
                                                              <w:divsChild>
                                                                <w:div w:id="1178470573">
                                                                  <w:marLeft w:val="0"/>
                                                                  <w:marRight w:val="0"/>
                                                                  <w:marTop w:val="0"/>
                                                                  <w:marBottom w:val="0"/>
                                                                  <w:divBdr>
                                                                    <w:top w:val="none" w:sz="0" w:space="0" w:color="auto"/>
                                                                    <w:left w:val="none" w:sz="0" w:space="0" w:color="auto"/>
                                                                    <w:bottom w:val="none" w:sz="0" w:space="0" w:color="auto"/>
                                                                    <w:right w:val="none" w:sz="0" w:space="0" w:color="auto"/>
                                                                  </w:divBdr>
                                                                  <w:divsChild>
                                                                    <w:div w:id="2522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6969">
                                                          <w:marLeft w:val="0"/>
                                                          <w:marRight w:val="0"/>
                                                          <w:marTop w:val="0"/>
                                                          <w:marBottom w:val="0"/>
                                                          <w:divBdr>
                                                            <w:top w:val="none" w:sz="0" w:space="0" w:color="auto"/>
                                                            <w:left w:val="none" w:sz="0" w:space="0" w:color="auto"/>
                                                            <w:bottom w:val="none" w:sz="0" w:space="0" w:color="auto"/>
                                                            <w:right w:val="none" w:sz="0" w:space="0" w:color="auto"/>
                                                          </w:divBdr>
                                                          <w:divsChild>
                                                            <w:div w:id="11956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249219">
                                                  <w:marLeft w:val="0"/>
                                                  <w:marRight w:val="0"/>
                                                  <w:marTop w:val="0"/>
                                                  <w:marBottom w:val="0"/>
                                                  <w:divBdr>
                                                    <w:top w:val="none" w:sz="0" w:space="0" w:color="auto"/>
                                                    <w:left w:val="none" w:sz="0" w:space="0" w:color="auto"/>
                                                    <w:bottom w:val="none" w:sz="0" w:space="0" w:color="auto"/>
                                                    <w:right w:val="none" w:sz="0" w:space="0" w:color="auto"/>
                                                  </w:divBdr>
                                                  <w:divsChild>
                                                    <w:div w:id="821895791">
                                                      <w:marLeft w:val="75"/>
                                                      <w:marRight w:val="75"/>
                                                      <w:marTop w:val="75"/>
                                                      <w:marBottom w:val="75"/>
                                                      <w:divBdr>
                                                        <w:top w:val="none" w:sz="0" w:space="0" w:color="auto"/>
                                                        <w:left w:val="none" w:sz="0" w:space="0" w:color="auto"/>
                                                        <w:bottom w:val="none" w:sz="0" w:space="0" w:color="auto"/>
                                                        <w:right w:val="none" w:sz="0" w:space="0" w:color="auto"/>
                                                      </w:divBdr>
                                                    </w:div>
                                                    <w:div w:id="1955672692">
                                                      <w:marLeft w:val="225"/>
                                                      <w:marRight w:val="75"/>
                                                      <w:marTop w:val="75"/>
                                                      <w:marBottom w:val="75"/>
                                                      <w:divBdr>
                                                        <w:top w:val="none" w:sz="0" w:space="0" w:color="auto"/>
                                                        <w:left w:val="none" w:sz="0" w:space="0" w:color="auto"/>
                                                        <w:bottom w:val="none" w:sz="0" w:space="0" w:color="auto"/>
                                                        <w:right w:val="none" w:sz="0" w:space="0" w:color="auto"/>
                                                      </w:divBdr>
                                                      <w:divsChild>
                                                        <w:div w:id="1550725190">
                                                          <w:marLeft w:val="0"/>
                                                          <w:marRight w:val="0"/>
                                                          <w:marTop w:val="0"/>
                                                          <w:marBottom w:val="0"/>
                                                          <w:divBdr>
                                                            <w:top w:val="none" w:sz="0" w:space="0" w:color="auto"/>
                                                            <w:left w:val="none" w:sz="0" w:space="0" w:color="auto"/>
                                                            <w:bottom w:val="none" w:sz="0" w:space="0" w:color="auto"/>
                                                            <w:right w:val="none" w:sz="0" w:space="0" w:color="auto"/>
                                                          </w:divBdr>
                                                          <w:divsChild>
                                                            <w:div w:id="506291604">
                                                              <w:marLeft w:val="0"/>
                                                              <w:marRight w:val="0"/>
                                                              <w:marTop w:val="0"/>
                                                              <w:marBottom w:val="0"/>
                                                              <w:divBdr>
                                                                <w:top w:val="none" w:sz="0" w:space="0" w:color="auto"/>
                                                                <w:left w:val="none" w:sz="0" w:space="0" w:color="auto"/>
                                                                <w:bottom w:val="none" w:sz="0" w:space="0" w:color="auto"/>
                                                                <w:right w:val="none" w:sz="0" w:space="0" w:color="auto"/>
                                                              </w:divBdr>
                                                            </w:div>
                                                            <w:div w:id="945772736">
                                                              <w:marLeft w:val="225"/>
                                                              <w:marRight w:val="75"/>
                                                              <w:marTop w:val="75"/>
                                                              <w:marBottom w:val="75"/>
                                                              <w:divBdr>
                                                                <w:top w:val="none" w:sz="0" w:space="0" w:color="auto"/>
                                                                <w:left w:val="none" w:sz="0" w:space="0" w:color="auto"/>
                                                                <w:bottom w:val="none" w:sz="0" w:space="0" w:color="auto"/>
                                                                <w:right w:val="none" w:sz="0" w:space="0" w:color="auto"/>
                                                              </w:divBdr>
                                                              <w:divsChild>
                                                                <w:div w:id="552885122">
                                                                  <w:marLeft w:val="0"/>
                                                                  <w:marRight w:val="0"/>
                                                                  <w:marTop w:val="0"/>
                                                                  <w:marBottom w:val="0"/>
                                                                  <w:divBdr>
                                                                    <w:top w:val="none" w:sz="0" w:space="0" w:color="auto"/>
                                                                    <w:left w:val="none" w:sz="0" w:space="0" w:color="auto"/>
                                                                    <w:bottom w:val="none" w:sz="0" w:space="0" w:color="auto"/>
                                                                    <w:right w:val="none" w:sz="0" w:space="0" w:color="auto"/>
                                                                  </w:divBdr>
                                                                  <w:divsChild>
                                                                    <w:div w:id="2581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38114">
                                                          <w:marLeft w:val="0"/>
                                                          <w:marRight w:val="0"/>
                                                          <w:marTop w:val="0"/>
                                                          <w:marBottom w:val="0"/>
                                                          <w:divBdr>
                                                            <w:top w:val="none" w:sz="0" w:space="0" w:color="auto"/>
                                                            <w:left w:val="none" w:sz="0" w:space="0" w:color="auto"/>
                                                            <w:bottom w:val="none" w:sz="0" w:space="0" w:color="auto"/>
                                                            <w:right w:val="none" w:sz="0" w:space="0" w:color="auto"/>
                                                          </w:divBdr>
                                                          <w:divsChild>
                                                            <w:div w:id="63064085">
                                                              <w:marLeft w:val="0"/>
                                                              <w:marRight w:val="0"/>
                                                              <w:marTop w:val="0"/>
                                                              <w:marBottom w:val="0"/>
                                                              <w:divBdr>
                                                                <w:top w:val="none" w:sz="0" w:space="0" w:color="auto"/>
                                                                <w:left w:val="none" w:sz="0" w:space="0" w:color="auto"/>
                                                                <w:bottom w:val="none" w:sz="0" w:space="0" w:color="auto"/>
                                                                <w:right w:val="none" w:sz="0" w:space="0" w:color="auto"/>
                                                              </w:divBdr>
                                                            </w:div>
                                                            <w:div w:id="1164710525">
                                                              <w:marLeft w:val="225"/>
                                                              <w:marRight w:val="75"/>
                                                              <w:marTop w:val="75"/>
                                                              <w:marBottom w:val="75"/>
                                                              <w:divBdr>
                                                                <w:top w:val="none" w:sz="0" w:space="0" w:color="auto"/>
                                                                <w:left w:val="none" w:sz="0" w:space="0" w:color="auto"/>
                                                                <w:bottom w:val="none" w:sz="0" w:space="0" w:color="auto"/>
                                                                <w:right w:val="none" w:sz="0" w:space="0" w:color="auto"/>
                                                              </w:divBdr>
                                                              <w:divsChild>
                                                                <w:div w:id="1363555473">
                                                                  <w:marLeft w:val="0"/>
                                                                  <w:marRight w:val="0"/>
                                                                  <w:marTop w:val="0"/>
                                                                  <w:marBottom w:val="0"/>
                                                                  <w:divBdr>
                                                                    <w:top w:val="none" w:sz="0" w:space="0" w:color="auto"/>
                                                                    <w:left w:val="none" w:sz="0" w:space="0" w:color="auto"/>
                                                                    <w:bottom w:val="none" w:sz="0" w:space="0" w:color="auto"/>
                                                                    <w:right w:val="none" w:sz="0" w:space="0" w:color="auto"/>
                                                                  </w:divBdr>
                                                                  <w:divsChild>
                                                                    <w:div w:id="15510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6937">
                                                          <w:marLeft w:val="0"/>
                                                          <w:marRight w:val="0"/>
                                                          <w:marTop w:val="0"/>
                                                          <w:marBottom w:val="0"/>
                                                          <w:divBdr>
                                                            <w:top w:val="none" w:sz="0" w:space="0" w:color="auto"/>
                                                            <w:left w:val="none" w:sz="0" w:space="0" w:color="auto"/>
                                                            <w:bottom w:val="none" w:sz="0" w:space="0" w:color="auto"/>
                                                            <w:right w:val="none" w:sz="0" w:space="0" w:color="auto"/>
                                                          </w:divBdr>
                                                          <w:divsChild>
                                                            <w:div w:id="1116144976">
                                                              <w:marLeft w:val="0"/>
                                                              <w:marRight w:val="0"/>
                                                              <w:marTop w:val="0"/>
                                                              <w:marBottom w:val="0"/>
                                                              <w:divBdr>
                                                                <w:top w:val="none" w:sz="0" w:space="0" w:color="auto"/>
                                                                <w:left w:val="none" w:sz="0" w:space="0" w:color="auto"/>
                                                                <w:bottom w:val="none" w:sz="0" w:space="0" w:color="auto"/>
                                                                <w:right w:val="none" w:sz="0" w:space="0" w:color="auto"/>
                                                              </w:divBdr>
                                                            </w:div>
                                                            <w:div w:id="1251354716">
                                                              <w:marLeft w:val="225"/>
                                                              <w:marRight w:val="75"/>
                                                              <w:marTop w:val="75"/>
                                                              <w:marBottom w:val="75"/>
                                                              <w:divBdr>
                                                                <w:top w:val="none" w:sz="0" w:space="0" w:color="auto"/>
                                                                <w:left w:val="none" w:sz="0" w:space="0" w:color="auto"/>
                                                                <w:bottom w:val="none" w:sz="0" w:space="0" w:color="auto"/>
                                                                <w:right w:val="none" w:sz="0" w:space="0" w:color="auto"/>
                                                              </w:divBdr>
                                                              <w:divsChild>
                                                                <w:div w:id="1185095390">
                                                                  <w:marLeft w:val="0"/>
                                                                  <w:marRight w:val="0"/>
                                                                  <w:marTop w:val="0"/>
                                                                  <w:marBottom w:val="0"/>
                                                                  <w:divBdr>
                                                                    <w:top w:val="none" w:sz="0" w:space="0" w:color="auto"/>
                                                                    <w:left w:val="none" w:sz="0" w:space="0" w:color="auto"/>
                                                                    <w:bottom w:val="none" w:sz="0" w:space="0" w:color="auto"/>
                                                                    <w:right w:val="none" w:sz="0" w:space="0" w:color="auto"/>
                                                                  </w:divBdr>
                                                                  <w:divsChild>
                                                                    <w:div w:id="178480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023127">
                                                          <w:marLeft w:val="0"/>
                                                          <w:marRight w:val="0"/>
                                                          <w:marTop w:val="0"/>
                                                          <w:marBottom w:val="0"/>
                                                          <w:divBdr>
                                                            <w:top w:val="none" w:sz="0" w:space="0" w:color="auto"/>
                                                            <w:left w:val="none" w:sz="0" w:space="0" w:color="auto"/>
                                                            <w:bottom w:val="none" w:sz="0" w:space="0" w:color="auto"/>
                                                            <w:right w:val="none" w:sz="0" w:space="0" w:color="auto"/>
                                                          </w:divBdr>
                                                          <w:divsChild>
                                                            <w:div w:id="795103020">
                                                              <w:marLeft w:val="0"/>
                                                              <w:marRight w:val="0"/>
                                                              <w:marTop w:val="0"/>
                                                              <w:marBottom w:val="0"/>
                                                              <w:divBdr>
                                                                <w:top w:val="none" w:sz="0" w:space="0" w:color="auto"/>
                                                                <w:left w:val="none" w:sz="0" w:space="0" w:color="auto"/>
                                                                <w:bottom w:val="none" w:sz="0" w:space="0" w:color="auto"/>
                                                                <w:right w:val="none" w:sz="0" w:space="0" w:color="auto"/>
                                                              </w:divBdr>
                                                            </w:div>
                                                            <w:div w:id="1006713483">
                                                              <w:marLeft w:val="225"/>
                                                              <w:marRight w:val="75"/>
                                                              <w:marTop w:val="75"/>
                                                              <w:marBottom w:val="75"/>
                                                              <w:divBdr>
                                                                <w:top w:val="none" w:sz="0" w:space="0" w:color="auto"/>
                                                                <w:left w:val="none" w:sz="0" w:space="0" w:color="auto"/>
                                                                <w:bottom w:val="none" w:sz="0" w:space="0" w:color="auto"/>
                                                                <w:right w:val="none" w:sz="0" w:space="0" w:color="auto"/>
                                                              </w:divBdr>
                                                              <w:divsChild>
                                                                <w:div w:id="374895028">
                                                                  <w:marLeft w:val="0"/>
                                                                  <w:marRight w:val="0"/>
                                                                  <w:marTop w:val="0"/>
                                                                  <w:marBottom w:val="0"/>
                                                                  <w:divBdr>
                                                                    <w:top w:val="none" w:sz="0" w:space="0" w:color="auto"/>
                                                                    <w:left w:val="none" w:sz="0" w:space="0" w:color="auto"/>
                                                                    <w:bottom w:val="none" w:sz="0" w:space="0" w:color="auto"/>
                                                                    <w:right w:val="none" w:sz="0" w:space="0" w:color="auto"/>
                                                                  </w:divBdr>
                                                                  <w:divsChild>
                                                                    <w:div w:id="20303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6452">
                                                          <w:marLeft w:val="0"/>
                                                          <w:marRight w:val="0"/>
                                                          <w:marTop w:val="0"/>
                                                          <w:marBottom w:val="0"/>
                                                          <w:divBdr>
                                                            <w:top w:val="none" w:sz="0" w:space="0" w:color="auto"/>
                                                            <w:left w:val="none" w:sz="0" w:space="0" w:color="auto"/>
                                                            <w:bottom w:val="none" w:sz="0" w:space="0" w:color="auto"/>
                                                            <w:right w:val="none" w:sz="0" w:space="0" w:color="auto"/>
                                                          </w:divBdr>
                                                          <w:divsChild>
                                                            <w:div w:id="1046219387">
                                                              <w:marLeft w:val="0"/>
                                                              <w:marRight w:val="0"/>
                                                              <w:marTop w:val="0"/>
                                                              <w:marBottom w:val="0"/>
                                                              <w:divBdr>
                                                                <w:top w:val="none" w:sz="0" w:space="0" w:color="auto"/>
                                                                <w:left w:val="none" w:sz="0" w:space="0" w:color="auto"/>
                                                                <w:bottom w:val="none" w:sz="0" w:space="0" w:color="auto"/>
                                                                <w:right w:val="none" w:sz="0" w:space="0" w:color="auto"/>
                                                              </w:divBdr>
                                                            </w:div>
                                                            <w:div w:id="1984650748">
                                                              <w:marLeft w:val="225"/>
                                                              <w:marRight w:val="75"/>
                                                              <w:marTop w:val="75"/>
                                                              <w:marBottom w:val="75"/>
                                                              <w:divBdr>
                                                                <w:top w:val="none" w:sz="0" w:space="0" w:color="auto"/>
                                                                <w:left w:val="none" w:sz="0" w:space="0" w:color="auto"/>
                                                                <w:bottom w:val="none" w:sz="0" w:space="0" w:color="auto"/>
                                                                <w:right w:val="none" w:sz="0" w:space="0" w:color="auto"/>
                                                              </w:divBdr>
                                                              <w:divsChild>
                                                                <w:div w:id="780758881">
                                                                  <w:marLeft w:val="0"/>
                                                                  <w:marRight w:val="0"/>
                                                                  <w:marTop w:val="0"/>
                                                                  <w:marBottom w:val="0"/>
                                                                  <w:divBdr>
                                                                    <w:top w:val="none" w:sz="0" w:space="0" w:color="auto"/>
                                                                    <w:left w:val="none" w:sz="0" w:space="0" w:color="auto"/>
                                                                    <w:bottom w:val="none" w:sz="0" w:space="0" w:color="auto"/>
                                                                    <w:right w:val="none" w:sz="0" w:space="0" w:color="auto"/>
                                                                  </w:divBdr>
                                                                  <w:divsChild>
                                                                    <w:div w:id="6574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34218">
                                                  <w:marLeft w:val="0"/>
                                                  <w:marRight w:val="0"/>
                                                  <w:marTop w:val="0"/>
                                                  <w:marBottom w:val="0"/>
                                                  <w:divBdr>
                                                    <w:top w:val="none" w:sz="0" w:space="0" w:color="auto"/>
                                                    <w:left w:val="none" w:sz="0" w:space="0" w:color="auto"/>
                                                    <w:bottom w:val="none" w:sz="0" w:space="0" w:color="auto"/>
                                                    <w:right w:val="none" w:sz="0" w:space="0" w:color="auto"/>
                                                  </w:divBdr>
                                                  <w:divsChild>
                                                    <w:div w:id="1651667209">
                                                      <w:marLeft w:val="75"/>
                                                      <w:marRight w:val="75"/>
                                                      <w:marTop w:val="75"/>
                                                      <w:marBottom w:val="75"/>
                                                      <w:divBdr>
                                                        <w:top w:val="none" w:sz="0" w:space="0" w:color="auto"/>
                                                        <w:left w:val="none" w:sz="0" w:space="0" w:color="auto"/>
                                                        <w:bottom w:val="none" w:sz="0" w:space="0" w:color="auto"/>
                                                        <w:right w:val="none" w:sz="0" w:space="0" w:color="auto"/>
                                                      </w:divBdr>
                                                    </w:div>
                                                    <w:div w:id="902252873">
                                                      <w:marLeft w:val="225"/>
                                                      <w:marRight w:val="75"/>
                                                      <w:marTop w:val="75"/>
                                                      <w:marBottom w:val="75"/>
                                                      <w:divBdr>
                                                        <w:top w:val="none" w:sz="0" w:space="0" w:color="auto"/>
                                                        <w:left w:val="none" w:sz="0" w:space="0" w:color="auto"/>
                                                        <w:bottom w:val="none" w:sz="0" w:space="0" w:color="auto"/>
                                                        <w:right w:val="none" w:sz="0" w:space="0" w:color="auto"/>
                                                      </w:divBdr>
                                                      <w:divsChild>
                                                        <w:div w:id="1177578342">
                                                          <w:marLeft w:val="0"/>
                                                          <w:marRight w:val="0"/>
                                                          <w:marTop w:val="0"/>
                                                          <w:marBottom w:val="0"/>
                                                          <w:divBdr>
                                                            <w:top w:val="none" w:sz="0" w:space="0" w:color="auto"/>
                                                            <w:left w:val="none" w:sz="0" w:space="0" w:color="auto"/>
                                                            <w:bottom w:val="none" w:sz="0" w:space="0" w:color="auto"/>
                                                            <w:right w:val="none" w:sz="0" w:space="0" w:color="auto"/>
                                                          </w:divBdr>
                                                          <w:divsChild>
                                                            <w:div w:id="123816852">
                                                              <w:marLeft w:val="0"/>
                                                              <w:marRight w:val="0"/>
                                                              <w:marTop w:val="0"/>
                                                              <w:marBottom w:val="0"/>
                                                              <w:divBdr>
                                                                <w:top w:val="none" w:sz="0" w:space="0" w:color="auto"/>
                                                                <w:left w:val="none" w:sz="0" w:space="0" w:color="auto"/>
                                                                <w:bottom w:val="none" w:sz="0" w:space="0" w:color="auto"/>
                                                                <w:right w:val="none" w:sz="0" w:space="0" w:color="auto"/>
                                                              </w:divBdr>
                                                            </w:div>
                                                            <w:div w:id="639844191">
                                                              <w:marLeft w:val="225"/>
                                                              <w:marRight w:val="75"/>
                                                              <w:marTop w:val="75"/>
                                                              <w:marBottom w:val="75"/>
                                                              <w:divBdr>
                                                                <w:top w:val="none" w:sz="0" w:space="0" w:color="auto"/>
                                                                <w:left w:val="none" w:sz="0" w:space="0" w:color="auto"/>
                                                                <w:bottom w:val="none" w:sz="0" w:space="0" w:color="auto"/>
                                                                <w:right w:val="none" w:sz="0" w:space="0" w:color="auto"/>
                                                              </w:divBdr>
                                                              <w:divsChild>
                                                                <w:div w:id="1319848352">
                                                                  <w:marLeft w:val="0"/>
                                                                  <w:marRight w:val="0"/>
                                                                  <w:marTop w:val="0"/>
                                                                  <w:marBottom w:val="0"/>
                                                                  <w:divBdr>
                                                                    <w:top w:val="none" w:sz="0" w:space="0" w:color="auto"/>
                                                                    <w:left w:val="none" w:sz="0" w:space="0" w:color="auto"/>
                                                                    <w:bottom w:val="none" w:sz="0" w:space="0" w:color="auto"/>
                                                                    <w:right w:val="none" w:sz="0" w:space="0" w:color="auto"/>
                                                                  </w:divBdr>
                                                                  <w:divsChild>
                                                                    <w:div w:id="33812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8044">
                                                          <w:marLeft w:val="0"/>
                                                          <w:marRight w:val="0"/>
                                                          <w:marTop w:val="0"/>
                                                          <w:marBottom w:val="0"/>
                                                          <w:divBdr>
                                                            <w:top w:val="none" w:sz="0" w:space="0" w:color="auto"/>
                                                            <w:left w:val="none" w:sz="0" w:space="0" w:color="auto"/>
                                                            <w:bottom w:val="none" w:sz="0" w:space="0" w:color="auto"/>
                                                            <w:right w:val="none" w:sz="0" w:space="0" w:color="auto"/>
                                                          </w:divBdr>
                                                          <w:divsChild>
                                                            <w:div w:id="1351253369">
                                                              <w:marLeft w:val="0"/>
                                                              <w:marRight w:val="0"/>
                                                              <w:marTop w:val="0"/>
                                                              <w:marBottom w:val="0"/>
                                                              <w:divBdr>
                                                                <w:top w:val="none" w:sz="0" w:space="0" w:color="auto"/>
                                                                <w:left w:val="none" w:sz="0" w:space="0" w:color="auto"/>
                                                                <w:bottom w:val="none" w:sz="0" w:space="0" w:color="auto"/>
                                                                <w:right w:val="none" w:sz="0" w:space="0" w:color="auto"/>
                                                              </w:divBdr>
                                                            </w:div>
                                                            <w:div w:id="1385790904">
                                                              <w:marLeft w:val="225"/>
                                                              <w:marRight w:val="75"/>
                                                              <w:marTop w:val="75"/>
                                                              <w:marBottom w:val="75"/>
                                                              <w:divBdr>
                                                                <w:top w:val="none" w:sz="0" w:space="0" w:color="auto"/>
                                                                <w:left w:val="none" w:sz="0" w:space="0" w:color="auto"/>
                                                                <w:bottom w:val="none" w:sz="0" w:space="0" w:color="auto"/>
                                                                <w:right w:val="none" w:sz="0" w:space="0" w:color="auto"/>
                                                              </w:divBdr>
                                                              <w:divsChild>
                                                                <w:div w:id="1902976988">
                                                                  <w:marLeft w:val="0"/>
                                                                  <w:marRight w:val="0"/>
                                                                  <w:marTop w:val="0"/>
                                                                  <w:marBottom w:val="0"/>
                                                                  <w:divBdr>
                                                                    <w:top w:val="none" w:sz="0" w:space="0" w:color="auto"/>
                                                                    <w:left w:val="none" w:sz="0" w:space="0" w:color="auto"/>
                                                                    <w:bottom w:val="none" w:sz="0" w:space="0" w:color="auto"/>
                                                                    <w:right w:val="none" w:sz="0" w:space="0" w:color="auto"/>
                                                                  </w:divBdr>
                                                                  <w:divsChild>
                                                                    <w:div w:id="9803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94098">
                                                          <w:marLeft w:val="0"/>
                                                          <w:marRight w:val="0"/>
                                                          <w:marTop w:val="0"/>
                                                          <w:marBottom w:val="0"/>
                                                          <w:divBdr>
                                                            <w:top w:val="none" w:sz="0" w:space="0" w:color="auto"/>
                                                            <w:left w:val="none" w:sz="0" w:space="0" w:color="auto"/>
                                                            <w:bottom w:val="none" w:sz="0" w:space="0" w:color="auto"/>
                                                            <w:right w:val="none" w:sz="0" w:space="0" w:color="auto"/>
                                                          </w:divBdr>
                                                          <w:divsChild>
                                                            <w:div w:id="1483540508">
                                                              <w:marLeft w:val="0"/>
                                                              <w:marRight w:val="0"/>
                                                              <w:marTop w:val="0"/>
                                                              <w:marBottom w:val="0"/>
                                                              <w:divBdr>
                                                                <w:top w:val="none" w:sz="0" w:space="0" w:color="auto"/>
                                                                <w:left w:val="none" w:sz="0" w:space="0" w:color="auto"/>
                                                                <w:bottom w:val="none" w:sz="0" w:space="0" w:color="auto"/>
                                                                <w:right w:val="none" w:sz="0" w:space="0" w:color="auto"/>
                                                              </w:divBdr>
                                                            </w:div>
                                                            <w:div w:id="144859802">
                                                              <w:marLeft w:val="225"/>
                                                              <w:marRight w:val="75"/>
                                                              <w:marTop w:val="75"/>
                                                              <w:marBottom w:val="75"/>
                                                              <w:divBdr>
                                                                <w:top w:val="none" w:sz="0" w:space="0" w:color="auto"/>
                                                                <w:left w:val="none" w:sz="0" w:space="0" w:color="auto"/>
                                                                <w:bottom w:val="none" w:sz="0" w:space="0" w:color="auto"/>
                                                                <w:right w:val="none" w:sz="0" w:space="0" w:color="auto"/>
                                                              </w:divBdr>
                                                              <w:divsChild>
                                                                <w:div w:id="1255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3587">
                                                          <w:marLeft w:val="0"/>
                                                          <w:marRight w:val="0"/>
                                                          <w:marTop w:val="0"/>
                                                          <w:marBottom w:val="0"/>
                                                          <w:divBdr>
                                                            <w:top w:val="none" w:sz="0" w:space="0" w:color="auto"/>
                                                            <w:left w:val="none" w:sz="0" w:space="0" w:color="auto"/>
                                                            <w:bottom w:val="none" w:sz="0" w:space="0" w:color="auto"/>
                                                            <w:right w:val="none" w:sz="0" w:space="0" w:color="auto"/>
                                                          </w:divBdr>
                                                          <w:divsChild>
                                                            <w:div w:id="13680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8835">
                                                  <w:marLeft w:val="0"/>
                                                  <w:marRight w:val="0"/>
                                                  <w:marTop w:val="0"/>
                                                  <w:marBottom w:val="0"/>
                                                  <w:divBdr>
                                                    <w:top w:val="none" w:sz="0" w:space="0" w:color="auto"/>
                                                    <w:left w:val="none" w:sz="0" w:space="0" w:color="auto"/>
                                                    <w:bottom w:val="none" w:sz="0" w:space="0" w:color="auto"/>
                                                    <w:right w:val="none" w:sz="0" w:space="0" w:color="auto"/>
                                                  </w:divBdr>
                                                  <w:divsChild>
                                                    <w:div w:id="1077167457">
                                                      <w:marLeft w:val="75"/>
                                                      <w:marRight w:val="75"/>
                                                      <w:marTop w:val="75"/>
                                                      <w:marBottom w:val="75"/>
                                                      <w:divBdr>
                                                        <w:top w:val="none" w:sz="0" w:space="0" w:color="auto"/>
                                                        <w:left w:val="none" w:sz="0" w:space="0" w:color="auto"/>
                                                        <w:bottom w:val="none" w:sz="0" w:space="0" w:color="auto"/>
                                                        <w:right w:val="none" w:sz="0" w:space="0" w:color="auto"/>
                                                      </w:divBdr>
                                                    </w:div>
                                                    <w:div w:id="1653170678">
                                                      <w:marLeft w:val="225"/>
                                                      <w:marRight w:val="75"/>
                                                      <w:marTop w:val="75"/>
                                                      <w:marBottom w:val="75"/>
                                                      <w:divBdr>
                                                        <w:top w:val="none" w:sz="0" w:space="0" w:color="auto"/>
                                                        <w:left w:val="none" w:sz="0" w:space="0" w:color="auto"/>
                                                        <w:bottom w:val="none" w:sz="0" w:space="0" w:color="auto"/>
                                                        <w:right w:val="none" w:sz="0" w:space="0" w:color="auto"/>
                                                      </w:divBdr>
                                                      <w:divsChild>
                                                        <w:div w:id="1824737818">
                                                          <w:marLeft w:val="0"/>
                                                          <w:marRight w:val="0"/>
                                                          <w:marTop w:val="0"/>
                                                          <w:marBottom w:val="0"/>
                                                          <w:divBdr>
                                                            <w:top w:val="none" w:sz="0" w:space="0" w:color="auto"/>
                                                            <w:left w:val="none" w:sz="0" w:space="0" w:color="auto"/>
                                                            <w:bottom w:val="none" w:sz="0" w:space="0" w:color="auto"/>
                                                            <w:right w:val="none" w:sz="0" w:space="0" w:color="auto"/>
                                                          </w:divBdr>
                                                          <w:divsChild>
                                                            <w:div w:id="943155080">
                                                              <w:marLeft w:val="0"/>
                                                              <w:marRight w:val="0"/>
                                                              <w:marTop w:val="0"/>
                                                              <w:marBottom w:val="0"/>
                                                              <w:divBdr>
                                                                <w:top w:val="none" w:sz="0" w:space="0" w:color="auto"/>
                                                                <w:left w:val="none" w:sz="0" w:space="0" w:color="auto"/>
                                                                <w:bottom w:val="none" w:sz="0" w:space="0" w:color="auto"/>
                                                                <w:right w:val="none" w:sz="0" w:space="0" w:color="auto"/>
                                                              </w:divBdr>
                                                            </w:div>
                                                            <w:div w:id="801732396">
                                                              <w:marLeft w:val="225"/>
                                                              <w:marRight w:val="75"/>
                                                              <w:marTop w:val="75"/>
                                                              <w:marBottom w:val="75"/>
                                                              <w:divBdr>
                                                                <w:top w:val="none" w:sz="0" w:space="0" w:color="auto"/>
                                                                <w:left w:val="none" w:sz="0" w:space="0" w:color="auto"/>
                                                                <w:bottom w:val="none" w:sz="0" w:space="0" w:color="auto"/>
                                                                <w:right w:val="none" w:sz="0" w:space="0" w:color="auto"/>
                                                              </w:divBdr>
                                                              <w:divsChild>
                                                                <w:div w:id="14372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84177">
                                                          <w:marLeft w:val="0"/>
                                                          <w:marRight w:val="0"/>
                                                          <w:marTop w:val="0"/>
                                                          <w:marBottom w:val="0"/>
                                                          <w:divBdr>
                                                            <w:top w:val="none" w:sz="0" w:space="0" w:color="auto"/>
                                                            <w:left w:val="none" w:sz="0" w:space="0" w:color="auto"/>
                                                            <w:bottom w:val="none" w:sz="0" w:space="0" w:color="auto"/>
                                                            <w:right w:val="none" w:sz="0" w:space="0" w:color="auto"/>
                                                          </w:divBdr>
                                                          <w:divsChild>
                                                            <w:div w:id="1921866339">
                                                              <w:marLeft w:val="0"/>
                                                              <w:marRight w:val="0"/>
                                                              <w:marTop w:val="0"/>
                                                              <w:marBottom w:val="0"/>
                                                              <w:divBdr>
                                                                <w:top w:val="none" w:sz="0" w:space="0" w:color="auto"/>
                                                                <w:left w:val="none" w:sz="0" w:space="0" w:color="auto"/>
                                                                <w:bottom w:val="none" w:sz="0" w:space="0" w:color="auto"/>
                                                                <w:right w:val="none" w:sz="0" w:space="0" w:color="auto"/>
                                                              </w:divBdr>
                                                            </w:div>
                                                            <w:div w:id="420684613">
                                                              <w:marLeft w:val="225"/>
                                                              <w:marRight w:val="75"/>
                                                              <w:marTop w:val="75"/>
                                                              <w:marBottom w:val="75"/>
                                                              <w:divBdr>
                                                                <w:top w:val="none" w:sz="0" w:space="0" w:color="auto"/>
                                                                <w:left w:val="none" w:sz="0" w:space="0" w:color="auto"/>
                                                                <w:bottom w:val="none" w:sz="0" w:space="0" w:color="auto"/>
                                                                <w:right w:val="none" w:sz="0" w:space="0" w:color="auto"/>
                                                              </w:divBdr>
                                                              <w:divsChild>
                                                                <w:div w:id="1356344831">
                                                                  <w:marLeft w:val="0"/>
                                                                  <w:marRight w:val="0"/>
                                                                  <w:marTop w:val="0"/>
                                                                  <w:marBottom w:val="0"/>
                                                                  <w:divBdr>
                                                                    <w:top w:val="none" w:sz="0" w:space="0" w:color="auto"/>
                                                                    <w:left w:val="none" w:sz="0" w:space="0" w:color="auto"/>
                                                                    <w:bottom w:val="none" w:sz="0" w:space="0" w:color="auto"/>
                                                                    <w:right w:val="none" w:sz="0" w:space="0" w:color="auto"/>
                                                                  </w:divBdr>
                                                                  <w:divsChild>
                                                                    <w:div w:id="7016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0674">
                                                          <w:marLeft w:val="0"/>
                                                          <w:marRight w:val="0"/>
                                                          <w:marTop w:val="0"/>
                                                          <w:marBottom w:val="0"/>
                                                          <w:divBdr>
                                                            <w:top w:val="none" w:sz="0" w:space="0" w:color="auto"/>
                                                            <w:left w:val="none" w:sz="0" w:space="0" w:color="auto"/>
                                                            <w:bottom w:val="none" w:sz="0" w:space="0" w:color="auto"/>
                                                            <w:right w:val="none" w:sz="0" w:space="0" w:color="auto"/>
                                                          </w:divBdr>
                                                          <w:divsChild>
                                                            <w:div w:id="1813054449">
                                                              <w:marLeft w:val="0"/>
                                                              <w:marRight w:val="0"/>
                                                              <w:marTop w:val="0"/>
                                                              <w:marBottom w:val="0"/>
                                                              <w:divBdr>
                                                                <w:top w:val="none" w:sz="0" w:space="0" w:color="auto"/>
                                                                <w:left w:val="none" w:sz="0" w:space="0" w:color="auto"/>
                                                                <w:bottom w:val="none" w:sz="0" w:space="0" w:color="auto"/>
                                                                <w:right w:val="none" w:sz="0" w:space="0" w:color="auto"/>
                                                              </w:divBdr>
                                                            </w:div>
                                                            <w:div w:id="137185292">
                                                              <w:marLeft w:val="225"/>
                                                              <w:marRight w:val="75"/>
                                                              <w:marTop w:val="75"/>
                                                              <w:marBottom w:val="75"/>
                                                              <w:divBdr>
                                                                <w:top w:val="none" w:sz="0" w:space="0" w:color="auto"/>
                                                                <w:left w:val="none" w:sz="0" w:space="0" w:color="auto"/>
                                                                <w:bottom w:val="none" w:sz="0" w:space="0" w:color="auto"/>
                                                                <w:right w:val="none" w:sz="0" w:space="0" w:color="auto"/>
                                                              </w:divBdr>
                                                              <w:divsChild>
                                                                <w:div w:id="1906645821">
                                                                  <w:marLeft w:val="0"/>
                                                                  <w:marRight w:val="0"/>
                                                                  <w:marTop w:val="0"/>
                                                                  <w:marBottom w:val="0"/>
                                                                  <w:divBdr>
                                                                    <w:top w:val="none" w:sz="0" w:space="0" w:color="auto"/>
                                                                    <w:left w:val="none" w:sz="0" w:space="0" w:color="auto"/>
                                                                    <w:bottom w:val="none" w:sz="0" w:space="0" w:color="auto"/>
                                                                    <w:right w:val="none" w:sz="0" w:space="0" w:color="auto"/>
                                                                  </w:divBdr>
                                                                  <w:divsChild>
                                                                    <w:div w:id="13024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6461">
                                                          <w:marLeft w:val="0"/>
                                                          <w:marRight w:val="0"/>
                                                          <w:marTop w:val="0"/>
                                                          <w:marBottom w:val="0"/>
                                                          <w:divBdr>
                                                            <w:top w:val="none" w:sz="0" w:space="0" w:color="auto"/>
                                                            <w:left w:val="none" w:sz="0" w:space="0" w:color="auto"/>
                                                            <w:bottom w:val="none" w:sz="0" w:space="0" w:color="auto"/>
                                                            <w:right w:val="none" w:sz="0" w:space="0" w:color="auto"/>
                                                          </w:divBdr>
                                                          <w:divsChild>
                                                            <w:div w:id="1436444718">
                                                              <w:marLeft w:val="0"/>
                                                              <w:marRight w:val="0"/>
                                                              <w:marTop w:val="0"/>
                                                              <w:marBottom w:val="0"/>
                                                              <w:divBdr>
                                                                <w:top w:val="none" w:sz="0" w:space="0" w:color="auto"/>
                                                                <w:left w:val="none" w:sz="0" w:space="0" w:color="auto"/>
                                                                <w:bottom w:val="none" w:sz="0" w:space="0" w:color="auto"/>
                                                                <w:right w:val="none" w:sz="0" w:space="0" w:color="auto"/>
                                                              </w:divBdr>
                                                            </w:div>
                                                            <w:div w:id="462164446">
                                                              <w:marLeft w:val="225"/>
                                                              <w:marRight w:val="75"/>
                                                              <w:marTop w:val="75"/>
                                                              <w:marBottom w:val="75"/>
                                                              <w:divBdr>
                                                                <w:top w:val="none" w:sz="0" w:space="0" w:color="auto"/>
                                                                <w:left w:val="none" w:sz="0" w:space="0" w:color="auto"/>
                                                                <w:bottom w:val="none" w:sz="0" w:space="0" w:color="auto"/>
                                                                <w:right w:val="none" w:sz="0" w:space="0" w:color="auto"/>
                                                              </w:divBdr>
                                                              <w:divsChild>
                                                                <w:div w:id="207566712">
                                                                  <w:marLeft w:val="0"/>
                                                                  <w:marRight w:val="0"/>
                                                                  <w:marTop w:val="0"/>
                                                                  <w:marBottom w:val="0"/>
                                                                  <w:divBdr>
                                                                    <w:top w:val="none" w:sz="0" w:space="0" w:color="auto"/>
                                                                    <w:left w:val="none" w:sz="0" w:space="0" w:color="auto"/>
                                                                    <w:bottom w:val="none" w:sz="0" w:space="0" w:color="auto"/>
                                                                    <w:right w:val="none" w:sz="0" w:space="0" w:color="auto"/>
                                                                  </w:divBdr>
                                                                  <w:divsChild>
                                                                    <w:div w:id="15517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58254">
                                                          <w:marLeft w:val="0"/>
                                                          <w:marRight w:val="0"/>
                                                          <w:marTop w:val="0"/>
                                                          <w:marBottom w:val="0"/>
                                                          <w:divBdr>
                                                            <w:top w:val="none" w:sz="0" w:space="0" w:color="auto"/>
                                                            <w:left w:val="none" w:sz="0" w:space="0" w:color="auto"/>
                                                            <w:bottom w:val="none" w:sz="0" w:space="0" w:color="auto"/>
                                                            <w:right w:val="none" w:sz="0" w:space="0" w:color="auto"/>
                                                          </w:divBdr>
                                                          <w:divsChild>
                                                            <w:div w:id="105589477">
                                                              <w:marLeft w:val="0"/>
                                                              <w:marRight w:val="0"/>
                                                              <w:marTop w:val="0"/>
                                                              <w:marBottom w:val="0"/>
                                                              <w:divBdr>
                                                                <w:top w:val="none" w:sz="0" w:space="0" w:color="auto"/>
                                                                <w:left w:val="none" w:sz="0" w:space="0" w:color="auto"/>
                                                                <w:bottom w:val="none" w:sz="0" w:space="0" w:color="auto"/>
                                                                <w:right w:val="none" w:sz="0" w:space="0" w:color="auto"/>
                                                              </w:divBdr>
                                                            </w:div>
                                                            <w:div w:id="1825929255">
                                                              <w:marLeft w:val="225"/>
                                                              <w:marRight w:val="75"/>
                                                              <w:marTop w:val="75"/>
                                                              <w:marBottom w:val="75"/>
                                                              <w:divBdr>
                                                                <w:top w:val="none" w:sz="0" w:space="0" w:color="auto"/>
                                                                <w:left w:val="none" w:sz="0" w:space="0" w:color="auto"/>
                                                                <w:bottom w:val="none" w:sz="0" w:space="0" w:color="auto"/>
                                                                <w:right w:val="none" w:sz="0" w:space="0" w:color="auto"/>
                                                              </w:divBdr>
                                                              <w:divsChild>
                                                                <w:div w:id="1362780073">
                                                                  <w:marLeft w:val="0"/>
                                                                  <w:marRight w:val="0"/>
                                                                  <w:marTop w:val="0"/>
                                                                  <w:marBottom w:val="0"/>
                                                                  <w:divBdr>
                                                                    <w:top w:val="none" w:sz="0" w:space="0" w:color="auto"/>
                                                                    <w:left w:val="none" w:sz="0" w:space="0" w:color="auto"/>
                                                                    <w:bottom w:val="none" w:sz="0" w:space="0" w:color="auto"/>
                                                                    <w:right w:val="none" w:sz="0" w:space="0" w:color="auto"/>
                                                                  </w:divBdr>
                                                                  <w:divsChild>
                                                                    <w:div w:id="9249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1178">
                                                          <w:marLeft w:val="0"/>
                                                          <w:marRight w:val="0"/>
                                                          <w:marTop w:val="0"/>
                                                          <w:marBottom w:val="0"/>
                                                          <w:divBdr>
                                                            <w:top w:val="none" w:sz="0" w:space="0" w:color="auto"/>
                                                            <w:left w:val="none" w:sz="0" w:space="0" w:color="auto"/>
                                                            <w:bottom w:val="none" w:sz="0" w:space="0" w:color="auto"/>
                                                            <w:right w:val="none" w:sz="0" w:space="0" w:color="auto"/>
                                                          </w:divBdr>
                                                          <w:divsChild>
                                                            <w:div w:id="192772733">
                                                              <w:marLeft w:val="0"/>
                                                              <w:marRight w:val="0"/>
                                                              <w:marTop w:val="0"/>
                                                              <w:marBottom w:val="0"/>
                                                              <w:divBdr>
                                                                <w:top w:val="none" w:sz="0" w:space="0" w:color="auto"/>
                                                                <w:left w:val="none" w:sz="0" w:space="0" w:color="auto"/>
                                                                <w:bottom w:val="none" w:sz="0" w:space="0" w:color="auto"/>
                                                                <w:right w:val="none" w:sz="0" w:space="0" w:color="auto"/>
                                                              </w:divBdr>
                                                            </w:div>
                                                            <w:div w:id="1760906841">
                                                              <w:marLeft w:val="225"/>
                                                              <w:marRight w:val="75"/>
                                                              <w:marTop w:val="75"/>
                                                              <w:marBottom w:val="75"/>
                                                              <w:divBdr>
                                                                <w:top w:val="none" w:sz="0" w:space="0" w:color="auto"/>
                                                                <w:left w:val="none" w:sz="0" w:space="0" w:color="auto"/>
                                                                <w:bottom w:val="none" w:sz="0" w:space="0" w:color="auto"/>
                                                                <w:right w:val="none" w:sz="0" w:space="0" w:color="auto"/>
                                                              </w:divBdr>
                                                              <w:divsChild>
                                                                <w:div w:id="84497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054">
                                                          <w:marLeft w:val="0"/>
                                                          <w:marRight w:val="0"/>
                                                          <w:marTop w:val="0"/>
                                                          <w:marBottom w:val="0"/>
                                                          <w:divBdr>
                                                            <w:top w:val="none" w:sz="0" w:space="0" w:color="auto"/>
                                                            <w:left w:val="none" w:sz="0" w:space="0" w:color="auto"/>
                                                            <w:bottom w:val="none" w:sz="0" w:space="0" w:color="auto"/>
                                                            <w:right w:val="none" w:sz="0" w:space="0" w:color="auto"/>
                                                          </w:divBdr>
                                                          <w:divsChild>
                                                            <w:div w:id="1162088709">
                                                              <w:marLeft w:val="0"/>
                                                              <w:marRight w:val="0"/>
                                                              <w:marTop w:val="0"/>
                                                              <w:marBottom w:val="0"/>
                                                              <w:divBdr>
                                                                <w:top w:val="none" w:sz="0" w:space="0" w:color="auto"/>
                                                                <w:left w:val="none" w:sz="0" w:space="0" w:color="auto"/>
                                                                <w:bottom w:val="none" w:sz="0" w:space="0" w:color="auto"/>
                                                                <w:right w:val="none" w:sz="0" w:space="0" w:color="auto"/>
                                                              </w:divBdr>
                                                            </w:div>
                                                            <w:div w:id="986592792">
                                                              <w:marLeft w:val="225"/>
                                                              <w:marRight w:val="75"/>
                                                              <w:marTop w:val="75"/>
                                                              <w:marBottom w:val="75"/>
                                                              <w:divBdr>
                                                                <w:top w:val="none" w:sz="0" w:space="0" w:color="auto"/>
                                                                <w:left w:val="none" w:sz="0" w:space="0" w:color="auto"/>
                                                                <w:bottom w:val="none" w:sz="0" w:space="0" w:color="auto"/>
                                                                <w:right w:val="none" w:sz="0" w:space="0" w:color="auto"/>
                                                              </w:divBdr>
                                                              <w:divsChild>
                                                                <w:div w:id="1972392964">
                                                                  <w:marLeft w:val="0"/>
                                                                  <w:marRight w:val="0"/>
                                                                  <w:marTop w:val="0"/>
                                                                  <w:marBottom w:val="0"/>
                                                                  <w:divBdr>
                                                                    <w:top w:val="none" w:sz="0" w:space="0" w:color="auto"/>
                                                                    <w:left w:val="none" w:sz="0" w:space="0" w:color="auto"/>
                                                                    <w:bottom w:val="none" w:sz="0" w:space="0" w:color="auto"/>
                                                                    <w:right w:val="none" w:sz="0" w:space="0" w:color="auto"/>
                                                                  </w:divBdr>
                                                                  <w:divsChild>
                                                                    <w:div w:id="19371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44610">
                                                  <w:marLeft w:val="0"/>
                                                  <w:marRight w:val="0"/>
                                                  <w:marTop w:val="0"/>
                                                  <w:marBottom w:val="0"/>
                                                  <w:divBdr>
                                                    <w:top w:val="none" w:sz="0" w:space="0" w:color="auto"/>
                                                    <w:left w:val="none" w:sz="0" w:space="0" w:color="auto"/>
                                                    <w:bottom w:val="none" w:sz="0" w:space="0" w:color="auto"/>
                                                    <w:right w:val="none" w:sz="0" w:space="0" w:color="auto"/>
                                                  </w:divBdr>
                                                  <w:divsChild>
                                                    <w:div w:id="520438407">
                                                      <w:marLeft w:val="75"/>
                                                      <w:marRight w:val="75"/>
                                                      <w:marTop w:val="75"/>
                                                      <w:marBottom w:val="75"/>
                                                      <w:divBdr>
                                                        <w:top w:val="none" w:sz="0" w:space="0" w:color="auto"/>
                                                        <w:left w:val="none" w:sz="0" w:space="0" w:color="auto"/>
                                                        <w:bottom w:val="none" w:sz="0" w:space="0" w:color="auto"/>
                                                        <w:right w:val="none" w:sz="0" w:space="0" w:color="auto"/>
                                                      </w:divBdr>
                                                    </w:div>
                                                    <w:div w:id="1245913400">
                                                      <w:marLeft w:val="225"/>
                                                      <w:marRight w:val="75"/>
                                                      <w:marTop w:val="75"/>
                                                      <w:marBottom w:val="75"/>
                                                      <w:divBdr>
                                                        <w:top w:val="none" w:sz="0" w:space="0" w:color="auto"/>
                                                        <w:left w:val="none" w:sz="0" w:space="0" w:color="auto"/>
                                                        <w:bottom w:val="none" w:sz="0" w:space="0" w:color="auto"/>
                                                        <w:right w:val="none" w:sz="0" w:space="0" w:color="auto"/>
                                                      </w:divBdr>
                                                      <w:divsChild>
                                                        <w:div w:id="1460881665">
                                                          <w:marLeft w:val="0"/>
                                                          <w:marRight w:val="0"/>
                                                          <w:marTop w:val="0"/>
                                                          <w:marBottom w:val="0"/>
                                                          <w:divBdr>
                                                            <w:top w:val="none" w:sz="0" w:space="0" w:color="auto"/>
                                                            <w:left w:val="none" w:sz="0" w:space="0" w:color="auto"/>
                                                            <w:bottom w:val="none" w:sz="0" w:space="0" w:color="auto"/>
                                                            <w:right w:val="none" w:sz="0" w:space="0" w:color="auto"/>
                                                          </w:divBdr>
                                                          <w:divsChild>
                                                            <w:div w:id="1467576952">
                                                              <w:marLeft w:val="0"/>
                                                              <w:marRight w:val="0"/>
                                                              <w:marTop w:val="0"/>
                                                              <w:marBottom w:val="0"/>
                                                              <w:divBdr>
                                                                <w:top w:val="none" w:sz="0" w:space="0" w:color="auto"/>
                                                                <w:left w:val="none" w:sz="0" w:space="0" w:color="auto"/>
                                                                <w:bottom w:val="none" w:sz="0" w:space="0" w:color="auto"/>
                                                                <w:right w:val="none" w:sz="0" w:space="0" w:color="auto"/>
                                                              </w:divBdr>
                                                            </w:div>
                                                            <w:div w:id="1458913530">
                                                              <w:marLeft w:val="225"/>
                                                              <w:marRight w:val="75"/>
                                                              <w:marTop w:val="75"/>
                                                              <w:marBottom w:val="75"/>
                                                              <w:divBdr>
                                                                <w:top w:val="none" w:sz="0" w:space="0" w:color="auto"/>
                                                                <w:left w:val="none" w:sz="0" w:space="0" w:color="auto"/>
                                                                <w:bottom w:val="none" w:sz="0" w:space="0" w:color="auto"/>
                                                                <w:right w:val="none" w:sz="0" w:space="0" w:color="auto"/>
                                                              </w:divBdr>
                                                              <w:divsChild>
                                                                <w:div w:id="2105178096">
                                                                  <w:marLeft w:val="0"/>
                                                                  <w:marRight w:val="0"/>
                                                                  <w:marTop w:val="0"/>
                                                                  <w:marBottom w:val="0"/>
                                                                  <w:divBdr>
                                                                    <w:top w:val="none" w:sz="0" w:space="0" w:color="auto"/>
                                                                    <w:left w:val="none" w:sz="0" w:space="0" w:color="auto"/>
                                                                    <w:bottom w:val="none" w:sz="0" w:space="0" w:color="auto"/>
                                                                    <w:right w:val="none" w:sz="0" w:space="0" w:color="auto"/>
                                                                  </w:divBdr>
                                                                  <w:divsChild>
                                                                    <w:div w:id="2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575746">
                                                  <w:marLeft w:val="0"/>
                                                  <w:marRight w:val="0"/>
                                                  <w:marTop w:val="0"/>
                                                  <w:marBottom w:val="0"/>
                                                  <w:divBdr>
                                                    <w:top w:val="none" w:sz="0" w:space="0" w:color="auto"/>
                                                    <w:left w:val="none" w:sz="0" w:space="0" w:color="auto"/>
                                                    <w:bottom w:val="none" w:sz="0" w:space="0" w:color="auto"/>
                                                    <w:right w:val="none" w:sz="0" w:space="0" w:color="auto"/>
                                                  </w:divBdr>
                                                  <w:divsChild>
                                                    <w:div w:id="286546100">
                                                      <w:marLeft w:val="75"/>
                                                      <w:marRight w:val="75"/>
                                                      <w:marTop w:val="75"/>
                                                      <w:marBottom w:val="75"/>
                                                      <w:divBdr>
                                                        <w:top w:val="none" w:sz="0" w:space="0" w:color="auto"/>
                                                        <w:left w:val="none" w:sz="0" w:space="0" w:color="auto"/>
                                                        <w:bottom w:val="none" w:sz="0" w:space="0" w:color="auto"/>
                                                        <w:right w:val="none" w:sz="0" w:space="0" w:color="auto"/>
                                                      </w:divBdr>
                                                    </w:div>
                                                    <w:div w:id="1443652042">
                                                      <w:marLeft w:val="225"/>
                                                      <w:marRight w:val="75"/>
                                                      <w:marTop w:val="75"/>
                                                      <w:marBottom w:val="75"/>
                                                      <w:divBdr>
                                                        <w:top w:val="none" w:sz="0" w:space="0" w:color="auto"/>
                                                        <w:left w:val="none" w:sz="0" w:space="0" w:color="auto"/>
                                                        <w:bottom w:val="none" w:sz="0" w:space="0" w:color="auto"/>
                                                        <w:right w:val="none" w:sz="0" w:space="0" w:color="auto"/>
                                                      </w:divBdr>
                                                      <w:divsChild>
                                                        <w:div w:id="171916371">
                                                          <w:marLeft w:val="0"/>
                                                          <w:marRight w:val="0"/>
                                                          <w:marTop w:val="0"/>
                                                          <w:marBottom w:val="0"/>
                                                          <w:divBdr>
                                                            <w:top w:val="none" w:sz="0" w:space="0" w:color="auto"/>
                                                            <w:left w:val="none" w:sz="0" w:space="0" w:color="auto"/>
                                                            <w:bottom w:val="none" w:sz="0" w:space="0" w:color="auto"/>
                                                            <w:right w:val="none" w:sz="0" w:space="0" w:color="auto"/>
                                                          </w:divBdr>
                                                          <w:divsChild>
                                                            <w:div w:id="503787712">
                                                              <w:marLeft w:val="0"/>
                                                              <w:marRight w:val="0"/>
                                                              <w:marTop w:val="0"/>
                                                              <w:marBottom w:val="0"/>
                                                              <w:divBdr>
                                                                <w:top w:val="none" w:sz="0" w:space="0" w:color="auto"/>
                                                                <w:left w:val="none" w:sz="0" w:space="0" w:color="auto"/>
                                                                <w:bottom w:val="none" w:sz="0" w:space="0" w:color="auto"/>
                                                                <w:right w:val="none" w:sz="0" w:space="0" w:color="auto"/>
                                                              </w:divBdr>
                                                            </w:div>
                                                            <w:div w:id="5137982">
                                                              <w:marLeft w:val="225"/>
                                                              <w:marRight w:val="75"/>
                                                              <w:marTop w:val="75"/>
                                                              <w:marBottom w:val="75"/>
                                                              <w:divBdr>
                                                                <w:top w:val="none" w:sz="0" w:space="0" w:color="auto"/>
                                                                <w:left w:val="none" w:sz="0" w:space="0" w:color="auto"/>
                                                                <w:bottom w:val="none" w:sz="0" w:space="0" w:color="auto"/>
                                                                <w:right w:val="none" w:sz="0" w:space="0" w:color="auto"/>
                                                              </w:divBdr>
                                                              <w:divsChild>
                                                                <w:div w:id="713115226">
                                                                  <w:marLeft w:val="0"/>
                                                                  <w:marRight w:val="0"/>
                                                                  <w:marTop w:val="0"/>
                                                                  <w:marBottom w:val="0"/>
                                                                  <w:divBdr>
                                                                    <w:top w:val="none" w:sz="0" w:space="0" w:color="auto"/>
                                                                    <w:left w:val="none" w:sz="0" w:space="0" w:color="auto"/>
                                                                    <w:bottom w:val="none" w:sz="0" w:space="0" w:color="auto"/>
                                                                    <w:right w:val="none" w:sz="0" w:space="0" w:color="auto"/>
                                                                  </w:divBdr>
                                                                  <w:divsChild>
                                                                    <w:div w:id="11787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146410">
                                                  <w:marLeft w:val="0"/>
                                                  <w:marRight w:val="0"/>
                                                  <w:marTop w:val="0"/>
                                                  <w:marBottom w:val="0"/>
                                                  <w:divBdr>
                                                    <w:top w:val="none" w:sz="0" w:space="0" w:color="auto"/>
                                                    <w:left w:val="none" w:sz="0" w:space="0" w:color="auto"/>
                                                    <w:bottom w:val="none" w:sz="0" w:space="0" w:color="auto"/>
                                                    <w:right w:val="none" w:sz="0" w:space="0" w:color="auto"/>
                                                  </w:divBdr>
                                                  <w:divsChild>
                                                    <w:div w:id="984817971">
                                                      <w:marLeft w:val="75"/>
                                                      <w:marRight w:val="75"/>
                                                      <w:marTop w:val="75"/>
                                                      <w:marBottom w:val="75"/>
                                                      <w:divBdr>
                                                        <w:top w:val="none" w:sz="0" w:space="0" w:color="auto"/>
                                                        <w:left w:val="none" w:sz="0" w:space="0" w:color="auto"/>
                                                        <w:bottom w:val="none" w:sz="0" w:space="0" w:color="auto"/>
                                                        <w:right w:val="none" w:sz="0" w:space="0" w:color="auto"/>
                                                      </w:divBdr>
                                                    </w:div>
                                                    <w:div w:id="1459832175">
                                                      <w:marLeft w:val="225"/>
                                                      <w:marRight w:val="75"/>
                                                      <w:marTop w:val="75"/>
                                                      <w:marBottom w:val="75"/>
                                                      <w:divBdr>
                                                        <w:top w:val="none" w:sz="0" w:space="0" w:color="auto"/>
                                                        <w:left w:val="none" w:sz="0" w:space="0" w:color="auto"/>
                                                        <w:bottom w:val="none" w:sz="0" w:space="0" w:color="auto"/>
                                                        <w:right w:val="none" w:sz="0" w:space="0" w:color="auto"/>
                                                      </w:divBdr>
                                                      <w:divsChild>
                                                        <w:div w:id="1913082771">
                                                          <w:marLeft w:val="0"/>
                                                          <w:marRight w:val="0"/>
                                                          <w:marTop w:val="0"/>
                                                          <w:marBottom w:val="0"/>
                                                          <w:divBdr>
                                                            <w:top w:val="none" w:sz="0" w:space="0" w:color="auto"/>
                                                            <w:left w:val="none" w:sz="0" w:space="0" w:color="auto"/>
                                                            <w:bottom w:val="none" w:sz="0" w:space="0" w:color="auto"/>
                                                            <w:right w:val="none" w:sz="0" w:space="0" w:color="auto"/>
                                                          </w:divBdr>
                                                          <w:divsChild>
                                                            <w:div w:id="933441091">
                                                              <w:marLeft w:val="0"/>
                                                              <w:marRight w:val="0"/>
                                                              <w:marTop w:val="0"/>
                                                              <w:marBottom w:val="0"/>
                                                              <w:divBdr>
                                                                <w:top w:val="none" w:sz="0" w:space="0" w:color="auto"/>
                                                                <w:left w:val="none" w:sz="0" w:space="0" w:color="auto"/>
                                                                <w:bottom w:val="none" w:sz="0" w:space="0" w:color="auto"/>
                                                                <w:right w:val="none" w:sz="0" w:space="0" w:color="auto"/>
                                                              </w:divBdr>
                                                            </w:div>
                                                            <w:div w:id="76290506">
                                                              <w:marLeft w:val="225"/>
                                                              <w:marRight w:val="75"/>
                                                              <w:marTop w:val="75"/>
                                                              <w:marBottom w:val="75"/>
                                                              <w:divBdr>
                                                                <w:top w:val="none" w:sz="0" w:space="0" w:color="auto"/>
                                                                <w:left w:val="none" w:sz="0" w:space="0" w:color="auto"/>
                                                                <w:bottom w:val="none" w:sz="0" w:space="0" w:color="auto"/>
                                                                <w:right w:val="none" w:sz="0" w:space="0" w:color="auto"/>
                                                              </w:divBdr>
                                                              <w:divsChild>
                                                                <w:div w:id="188096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4575">
                                                          <w:marLeft w:val="0"/>
                                                          <w:marRight w:val="0"/>
                                                          <w:marTop w:val="0"/>
                                                          <w:marBottom w:val="0"/>
                                                          <w:divBdr>
                                                            <w:top w:val="none" w:sz="0" w:space="0" w:color="auto"/>
                                                            <w:left w:val="none" w:sz="0" w:space="0" w:color="auto"/>
                                                            <w:bottom w:val="none" w:sz="0" w:space="0" w:color="auto"/>
                                                            <w:right w:val="none" w:sz="0" w:space="0" w:color="auto"/>
                                                          </w:divBdr>
                                                          <w:divsChild>
                                                            <w:div w:id="1208026830">
                                                              <w:marLeft w:val="0"/>
                                                              <w:marRight w:val="0"/>
                                                              <w:marTop w:val="0"/>
                                                              <w:marBottom w:val="0"/>
                                                              <w:divBdr>
                                                                <w:top w:val="none" w:sz="0" w:space="0" w:color="auto"/>
                                                                <w:left w:val="none" w:sz="0" w:space="0" w:color="auto"/>
                                                                <w:bottom w:val="none" w:sz="0" w:space="0" w:color="auto"/>
                                                                <w:right w:val="none" w:sz="0" w:space="0" w:color="auto"/>
                                                              </w:divBdr>
                                                            </w:div>
                                                            <w:div w:id="246966605">
                                                              <w:marLeft w:val="225"/>
                                                              <w:marRight w:val="75"/>
                                                              <w:marTop w:val="75"/>
                                                              <w:marBottom w:val="75"/>
                                                              <w:divBdr>
                                                                <w:top w:val="none" w:sz="0" w:space="0" w:color="auto"/>
                                                                <w:left w:val="none" w:sz="0" w:space="0" w:color="auto"/>
                                                                <w:bottom w:val="none" w:sz="0" w:space="0" w:color="auto"/>
                                                                <w:right w:val="none" w:sz="0" w:space="0" w:color="auto"/>
                                                              </w:divBdr>
                                                              <w:divsChild>
                                                                <w:div w:id="6990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458">
                                                          <w:marLeft w:val="0"/>
                                                          <w:marRight w:val="0"/>
                                                          <w:marTop w:val="0"/>
                                                          <w:marBottom w:val="0"/>
                                                          <w:divBdr>
                                                            <w:top w:val="none" w:sz="0" w:space="0" w:color="auto"/>
                                                            <w:left w:val="none" w:sz="0" w:space="0" w:color="auto"/>
                                                            <w:bottom w:val="none" w:sz="0" w:space="0" w:color="auto"/>
                                                            <w:right w:val="none" w:sz="0" w:space="0" w:color="auto"/>
                                                          </w:divBdr>
                                                          <w:divsChild>
                                                            <w:div w:id="1177188660">
                                                              <w:marLeft w:val="0"/>
                                                              <w:marRight w:val="0"/>
                                                              <w:marTop w:val="0"/>
                                                              <w:marBottom w:val="0"/>
                                                              <w:divBdr>
                                                                <w:top w:val="none" w:sz="0" w:space="0" w:color="auto"/>
                                                                <w:left w:val="none" w:sz="0" w:space="0" w:color="auto"/>
                                                                <w:bottom w:val="none" w:sz="0" w:space="0" w:color="auto"/>
                                                                <w:right w:val="none" w:sz="0" w:space="0" w:color="auto"/>
                                                              </w:divBdr>
                                                            </w:div>
                                                            <w:div w:id="315376087">
                                                              <w:marLeft w:val="225"/>
                                                              <w:marRight w:val="75"/>
                                                              <w:marTop w:val="75"/>
                                                              <w:marBottom w:val="75"/>
                                                              <w:divBdr>
                                                                <w:top w:val="none" w:sz="0" w:space="0" w:color="auto"/>
                                                                <w:left w:val="none" w:sz="0" w:space="0" w:color="auto"/>
                                                                <w:bottom w:val="none" w:sz="0" w:space="0" w:color="auto"/>
                                                                <w:right w:val="none" w:sz="0" w:space="0" w:color="auto"/>
                                                              </w:divBdr>
                                                              <w:divsChild>
                                                                <w:div w:id="2832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133695">
                                                          <w:marLeft w:val="0"/>
                                                          <w:marRight w:val="0"/>
                                                          <w:marTop w:val="0"/>
                                                          <w:marBottom w:val="0"/>
                                                          <w:divBdr>
                                                            <w:top w:val="none" w:sz="0" w:space="0" w:color="auto"/>
                                                            <w:left w:val="none" w:sz="0" w:space="0" w:color="auto"/>
                                                            <w:bottom w:val="none" w:sz="0" w:space="0" w:color="auto"/>
                                                            <w:right w:val="none" w:sz="0" w:space="0" w:color="auto"/>
                                                          </w:divBdr>
                                                          <w:divsChild>
                                                            <w:div w:id="13114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5580">
                                                  <w:marLeft w:val="0"/>
                                                  <w:marRight w:val="0"/>
                                                  <w:marTop w:val="0"/>
                                                  <w:marBottom w:val="0"/>
                                                  <w:divBdr>
                                                    <w:top w:val="none" w:sz="0" w:space="0" w:color="auto"/>
                                                    <w:left w:val="none" w:sz="0" w:space="0" w:color="auto"/>
                                                    <w:bottom w:val="none" w:sz="0" w:space="0" w:color="auto"/>
                                                    <w:right w:val="none" w:sz="0" w:space="0" w:color="auto"/>
                                                  </w:divBdr>
                                                  <w:divsChild>
                                                    <w:div w:id="507915733">
                                                      <w:marLeft w:val="75"/>
                                                      <w:marRight w:val="75"/>
                                                      <w:marTop w:val="75"/>
                                                      <w:marBottom w:val="75"/>
                                                      <w:divBdr>
                                                        <w:top w:val="none" w:sz="0" w:space="0" w:color="auto"/>
                                                        <w:left w:val="none" w:sz="0" w:space="0" w:color="auto"/>
                                                        <w:bottom w:val="none" w:sz="0" w:space="0" w:color="auto"/>
                                                        <w:right w:val="none" w:sz="0" w:space="0" w:color="auto"/>
                                                      </w:divBdr>
                                                    </w:div>
                                                    <w:div w:id="1869903109">
                                                      <w:marLeft w:val="225"/>
                                                      <w:marRight w:val="75"/>
                                                      <w:marTop w:val="75"/>
                                                      <w:marBottom w:val="75"/>
                                                      <w:divBdr>
                                                        <w:top w:val="none" w:sz="0" w:space="0" w:color="auto"/>
                                                        <w:left w:val="none" w:sz="0" w:space="0" w:color="auto"/>
                                                        <w:bottom w:val="none" w:sz="0" w:space="0" w:color="auto"/>
                                                        <w:right w:val="none" w:sz="0" w:space="0" w:color="auto"/>
                                                      </w:divBdr>
                                                      <w:divsChild>
                                                        <w:div w:id="1365447964">
                                                          <w:marLeft w:val="0"/>
                                                          <w:marRight w:val="0"/>
                                                          <w:marTop w:val="0"/>
                                                          <w:marBottom w:val="0"/>
                                                          <w:divBdr>
                                                            <w:top w:val="none" w:sz="0" w:space="0" w:color="auto"/>
                                                            <w:left w:val="none" w:sz="0" w:space="0" w:color="auto"/>
                                                            <w:bottom w:val="none" w:sz="0" w:space="0" w:color="auto"/>
                                                            <w:right w:val="none" w:sz="0" w:space="0" w:color="auto"/>
                                                          </w:divBdr>
                                                          <w:divsChild>
                                                            <w:div w:id="1414737844">
                                                              <w:marLeft w:val="0"/>
                                                              <w:marRight w:val="0"/>
                                                              <w:marTop w:val="0"/>
                                                              <w:marBottom w:val="0"/>
                                                              <w:divBdr>
                                                                <w:top w:val="none" w:sz="0" w:space="0" w:color="auto"/>
                                                                <w:left w:val="none" w:sz="0" w:space="0" w:color="auto"/>
                                                                <w:bottom w:val="none" w:sz="0" w:space="0" w:color="auto"/>
                                                                <w:right w:val="none" w:sz="0" w:space="0" w:color="auto"/>
                                                              </w:divBdr>
                                                            </w:div>
                                                            <w:div w:id="2082747768">
                                                              <w:marLeft w:val="225"/>
                                                              <w:marRight w:val="75"/>
                                                              <w:marTop w:val="75"/>
                                                              <w:marBottom w:val="75"/>
                                                              <w:divBdr>
                                                                <w:top w:val="none" w:sz="0" w:space="0" w:color="auto"/>
                                                                <w:left w:val="none" w:sz="0" w:space="0" w:color="auto"/>
                                                                <w:bottom w:val="none" w:sz="0" w:space="0" w:color="auto"/>
                                                                <w:right w:val="none" w:sz="0" w:space="0" w:color="auto"/>
                                                              </w:divBdr>
                                                              <w:divsChild>
                                                                <w:div w:id="1066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6971">
                                                          <w:marLeft w:val="0"/>
                                                          <w:marRight w:val="0"/>
                                                          <w:marTop w:val="0"/>
                                                          <w:marBottom w:val="0"/>
                                                          <w:divBdr>
                                                            <w:top w:val="none" w:sz="0" w:space="0" w:color="auto"/>
                                                            <w:left w:val="none" w:sz="0" w:space="0" w:color="auto"/>
                                                            <w:bottom w:val="none" w:sz="0" w:space="0" w:color="auto"/>
                                                            <w:right w:val="none" w:sz="0" w:space="0" w:color="auto"/>
                                                          </w:divBdr>
                                                          <w:divsChild>
                                                            <w:div w:id="1481534240">
                                                              <w:marLeft w:val="0"/>
                                                              <w:marRight w:val="0"/>
                                                              <w:marTop w:val="0"/>
                                                              <w:marBottom w:val="0"/>
                                                              <w:divBdr>
                                                                <w:top w:val="none" w:sz="0" w:space="0" w:color="auto"/>
                                                                <w:left w:val="none" w:sz="0" w:space="0" w:color="auto"/>
                                                                <w:bottom w:val="none" w:sz="0" w:space="0" w:color="auto"/>
                                                                <w:right w:val="none" w:sz="0" w:space="0" w:color="auto"/>
                                                              </w:divBdr>
                                                            </w:div>
                                                            <w:div w:id="416941931">
                                                              <w:marLeft w:val="225"/>
                                                              <w:marRight w:val="75"/>
                                                              <w:marTop w:val="75"/>
                                                              <w:marBottom w:val="75"/>
                                                              <w:divBdr>
                                                                <w:top w:val="none" w:sz="0" w:space="0" w:color="auto"/>
                                                                <w:left w:val="none" w:sz="0" w:space="0" w:color="auto"/>
                                                                <w:bottom w:val="none" w:sz="0" w:space="0" w:color="auto"/>
                                                                <w:right w:val="none" w:sz="0" w:space="0" w:color="auto"/>
                                                              </w:divBdr>
                                                              <w:divsChild>
                                                                <w:div w:id="12832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2767">
                                                          <w:marLeft w:val="0"/>
                                                          <w:marRight w:val="0"/>
                                                          <w:marTop w:val="0"/>
                                                          <w:marBottom w:val="0"/>
                                                          <w:divBdr>
                                                            <w:top w:val="none" w:sz="0" w:space="0" w:color="auto"/>
                                                            <w:left w:val="none" w:sz="0" w:space="0" w:color="auto"/>
                                                            <w:bottom w:val="none" w:sz="0" w:space="0" w:color="auto"/>
                                                            <w:right w:val="none" w:sz="0" w:space="0" w:color="auto"/>
                                                          </w:divBdr>
                                                          <w:divsChild>
                                                            <w:div w:id="11011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3552">
                                                  <w:marLeft w:val="0"/>
                                                  <w:marRight w:val="0"/>
                                                  <w:marTop w:val="0"/>
                                                  <w:marBottom w:val="0"/>
                                                  <w:divBdr>
                                                    <w:top w:val="none" w:sz="0" w:space="0" w:color="auto"/>
                                                    <w:left w:val="none" w:sz="0" w:space="0" w:color="auto"/>
                                                    <w:bottom w:val="none" w:sz="0" w:space="0" w:color="auto"/>
                                                    <w:right w:val="none" w:sz="0" w:space="0" w:color="auto"/>
                                                  </w:divBdr>
                                                  <w:divsChild>
                                                    <w:div w:id="2092466020">
                                                      <w:marLeft w:val="75"/>
                                                      <w:marRight w:val="75"/>
                                                      <w:marTop w:val="75"/>
                                                      <w:marBottom w:val="75"/>
                                                      <w:divBdr>
                                                        <w:top w:val="none" w:sz="0" w:space="0" w:color="auto"/>
                                                        <w:left w:val="none" w:sz="0" w:space="0" w:color="auto"/>
                                                        <w:bottom w:val="none" w:sz="0" w:space="0" w:color="auto"/>
                                                        <w:right w:val="none" w:sz="0" w:space="0" w:color="auto"/>
                                                      </w:divBdr>
                                                    </w:div>
                                                    <w:div w:id="425420386">
                                                      <w:marLeft w:val="225"/>
                                                      <w:marRight w:val="75"/>
                                                      <w:marTop w:val="75"/>
                                                      <w:marBottom w:val="75"/>
                                                      <w:divBdr>
                                                        <w:top w:val="none" w:sz="0" w:space="0" w:color="auto"/>
                                                        <w:left w:val="none" w:sz="0" w:space="0" w:color="auto"/>
                                                        <w:bottom w:val="none" w:sz="0" w:space="0" w:color="auto"/>
                                                        <w:right w:val="none" w:sz="0" w:space="0" w:color="auto"/>
                                                      </w:divBdr>
                                                      <w:divsChild>
                                                        <w:div w:id="1697152790">
                                                          <w:marLeft w:val="0"/>
                                                          <w:marRight w:val="0"/>
                                                          <w:marTop w:val="0"/>
                                                          <w:marBottom w:val="0"/>
                                                          <w:divBdr>
                                                            <w:top w:val="none" w:sz="0" w:space="0" w:color="auto"/>
                                                            <w:left w:val="none" w:sz="0" w:space="0" w:color="auto"/>
                                                            <w:bottom w:val="none" w:sz="0" w:space="0" w:color="auto"/>
                                                            <w:right w:val="none" w:sz="0" w:space="0" w:color="auto"/>
                                                          </w:divBdr>
                                                          <w:divsChild>
                                                            <w:div w:id="1125192429">
                                                              <w:marLeft w:val="0"/>
                                                              <w:marRight w:val="0"/>
                                                              <w:marTop w:val="0"/>
                                                              <w:marBottom w:val="0"/>
                                                              <w:divBdr>
                                                                <w:top w:val="none" w:sz="0" w:space="0" w:color="auto"/>
                                                                <w:left w:val="none" w:sz="0" w:space="0" w:color="auto"/>
                                                                <w:bottom w:val="none" w:sz="0" w:space="0" w:color="auto"/>
                                                                <w:right w:val="none" w:sz="0" w:space="0" w:color="auto"/>
                                                              </w:divBdr>
                                                            </w:div>
                                                            <w:div w:id="1609266153">
                                                              <w:marLeft w:val="225"/>
                                                              <w:marRight w:val="75"/>
                                                              <w:marTop w:val="75"/>
                                                              <w:marBottom w:val="75"/>
                                                              <w:divBdr>
                                                                <w:top w:val="none" w:sz="0" w:space="0" w:color="auto"/>
                                                                <w:left w:val="none" w:sz="0" w:space="0" w:color="auto"/>
                                                                <w:bottom w:val="none" w:sz="0" w:space="0" w:color="auto"/>
                                                                <w:right w:val="none" w:sz="0" w:space="0" w:color="auto"/>
                                                              </w:divBdr>
                                                              <w:divsChild>
                                                                <w:div w:id="10571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9470">
                                                          <w:marLeft w:val="0"/>
                                                          <w:marRight w:val="0"/>
                                                          <w:marTop w:val="0"/>
                                                          <w:marBottom w:val="0"/>
                                                          <w:divBdr>
                                                            <w:top w:val="none" w:sz="0" w:space="0" w:color="auto"/>
                                                            <w:left w:val="none" w:sz="0" w:space="0" w:color="auto"/>
                                                            <w:bottom w:val="none" w:sz="0" w:space="0" w:color="auto"/>
                                                            <w:right w:val="none" w:sz="0" w:space="0" w:color="auto"/>
                                                          </w:divBdr>
                                                          <w:divsChild>
                                                            <w:div w:id="775293574">
                                                              <w:marLeft w:val="0"/>
                                                              <w:marRight w:val="0"/>
                                                              <w:marTop w:val="0"/>
                                                              <w:marBottom w:val="0"/>
                                                              <w:divBdr>
                                                                <w:top w:val="none" w:sz="0" w:space="0" w:color="auto"/>
                                                                <w:left w:val="none" w:sz="0" w:space="0" w:color="auto"/>
                                                                <w:bottom w:val="none" w:sz="0" w:space="0" w:color="auto"/>
                                                                <w:right w:val="none" w:sz="0" w:space="0" w:color="auto"/>
                                                              </w:divBdr>
                                                            </w:div>
                                                            <w:div w:id="1646155174">
                                                              <w:marLeft w:val="225"/>
                                                              <w:marRight w:val="75"/>
                                                              <w:marTop w:val="75"/>
                                                              <w:marBottom w:val="75"/>
                                                              <w:divBdr>
                                                                <w:top w:val="none" w:sz="0" w:space="0" w:color="auto"/>
                                                                <w:left w:val="none" w:sz="0" w:space="0" w:color="auto"/>
                                                                <w:bottom w:val="none" w:sz="0" w:space="0" w:color="auto"/>
                                                                <w:right w:val="none" w:sz="0" w:space="0" w:color="auto"/>
                                                              </w:divBdr>
                                                              <w:divsChild>
                                                                <w:div w:id="1507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7063">
                                                          <w:marLeft w:val="0"/>
                                                          <w:marRight w:val="0"/>
                                                          <w:marTop w:val="0"/>
                                                          <w:marBottom w:val="0"/>
                                                          <w:divBdr>
                                                            <w:top w:val="none" w:sz="0" w:space="0" w:color="auto"/>
                                                            <w:left w:val="none" w:sz="0" w:space="0" w:color="auto"/>
                                                            <w:bottom w:val="none" w:sz="0" w:space="0" w:color="auto"/>
                                                            <w:right w:val="none" w:sz="0" w:space="0" w:color="auto"/>
                                                          </w:divBdr>
                                                          <w:divsChild>
                                                            <w:div w:id="1995791591">
                                                              <w:marLeft w:val="0"/>
                                                              <w:marRight w:val="0"/>
                                                              <w:marTop w:val="0"/>
                                                              <w:marBottom w:val="0"/>
                                                              <w:divBdr>
                                                                <w:top w:val="none" w:sz="0" w:space="0" w:color="auto"/>
                                                                <w:left w:val="none" w:sz="0" w:space="0" w:color="auto"/>
                                                                <w:bottom w:val="none" w:sz="0" w:space="0" w:color="auto"/>
                                                                <w:right w:val="none" w:sz="0" w:space="0" w:color="auto"/>
                                                              </w:divBdr>
                                                            </w:div>
                                                            <w:div w:id="130828279">
                                                              <w:marLeft w:val="225"/>
                                                              <w:marRight w:val="75"/>
                                                              <w:marTop w:val="75"/>
                                                              <w:marBottom w:val="75"/>
                                                              <w:divBdr>
                                                                <w:top w:val="none" w:sz="0" w:space="0" w:color="auto"/>
                                                                <w:left w:val="none" w:sz="0" w:space="0" w:color="auto"/>
                                                                <w:bottom w:val="none" w:sz="0" w:space="0" w:color="auto"/>
                                                                <w:right w:val="none" w:sz="0" w:space="0" w:color="auto"/>
                                                              </w:divBdr>
                                                              <w:divsChild>
                                                                <w:div w:id="133634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887320">
                              <w:marLeft w:val="0"/>
                              <w:marRight w:val="0"/>
                              <w:marTop w:val="0"/>
                              <w:marBottom w:val="0"/>
                              <w:divBdr>
                                <w:top w:val="none" w:sz="0" w:space="0" w:color="auto"/>
                                <w:left w:val="none" w:sz="0" w:space="0" w:color="auto"/>
                                <w:bottom w:val="none" w:sz="0" w:space="0" w:color="auto"/>
                                <w:right w:val="none" w:sz="0" w:space="0" w:color="auto"/>
                              </w:divBdr>
                              <w:divsChild>
                                <w:div w:id="750859477">
                                  <w:marLeft w:val="0"/>
                                  <w:marRight w:val="0"/>
                                  <w:marTop w:val="0"/>
                                  <w:marBottom w:val="0"/>
                                  <w:divBdr>
                                    <w:top w:val="none" w:sz="0" w:space="0" w:color="auto"/>
                                    <w:left w:val="none" w:sz="0" w:space="0" w:color="auto"/>
                                    <w:bottom w:val="none" w:sz="0" w:space="0" w:color="auto"/>
                                    <w:right w:val="none" w:sz="0" w:space="0" w:color="auto"/>
                                  </w:divBdr>
                                  <w:divsChild>
                                    <w:div w:id="1637561383">
                                      <w:marLeft w:val="0"/>
                                      <w:marRight w:val="0"/>
                                      <w:marTop w:val="0"/>
                                      <w:marBottom w:val="0"/>
                                      <w:divBdr>
                                        <w:top w:val="none" w:sz="0" w:space="0" w:color="auto"/>
                                        <w:left w:val="none" w:sz="0" w:space="0" w:color="auto"/>
                                        <w:bottom w:val="none" w:sz="0" w:space="0" w:color="auto"/>
                                        <w:right w:val="none" w:sz="0" w:space="0" w:color="auto"/>
                                      </w:divBdr>
                                    </w:div>
                                    <w:div w:id="621763024">
                                      <w:marLeft w:val="0"/>
                                      <w:marRight w:val="0"/>
                                      <w:marTop w:val="0"/>
                                      <w:marBottom w:val="0"/>
                                      <w:divBdr>
                                        <w:top w:val="none" w:sz="0" w:space="0" w:color="auto"/>
                                        <w:left w:val="single" w:sz="6" w:space="0" w:color="auto"/>
                                        <w:bottom w:val="single" w:sz="6" w:space="0" w:color="auto"/>
                                        <w:right w:val="single" w:sz="6" w:space="0" w:color="auto"/>
                                      </w:divBdr>
                                      <w:divsChild>
                                        <w:div w:id="80419956">
                                          <w:marLeft w:val="0"/>
                                          <w:marRight w:val="0"/>
                                          <w:marTop w:val="0"/>
                                          <w:marBottom w:val="0"/>
                                          <w:divBdr>
                                            <w:top w:val="none" w:sz="0" w:space="0" w:color="auto"/>
                                            <w:left w:val="none" w:sz="0" w:space="0" w:color="auto"/>
                                            <w:bottom w:val="none" w:sz="0" w:space="0" w:color="auto"/>
                                            <w:right w:val="none" w:sz="0" w:space="0" w:color="auto"/>
                                          </w:divBdr>
                                          <w:divsChild>
                                            <w:div w:id="112941198">
                                              <w:marLeft w:val="0"/>
                                              <w:marRight w:val="0"/>
                                              <w:marTop w:val="0"/>
                                              <w:marBottom w:val="150"/>
                                              <w:divBdr>
                                                <w:top w:val="none" w:sz="0" w:space="0" w:color="auto"/>
                                                <w:left w:val="none" w:sz="0" w:space="0" w:color="auto"/>
                                                <w:bottom w:val="none" w:sz="0" w:space="0" w:color="auto"/>
                                                <w:right w:val="none" w:sz="0" w:space="0" w:color="auto"/>
                                              </w:divBdr>
                                              <w:divsChild>
                                                <w:div w:id="292640043">
                                                  <w:marLeft w:val="0"/>
                                                  <w:marRight w:val="0"/>
                                                  <w:marTop w:val="0"/>
                                                  <w:marBottom w:val="0"/>
                                                  <w:divBdr>
                                                    <w:top w:val="none" w:sz="0" w:space="0" w:color="auto"/>
                                                    <w:left w:val="none" w:sz="0" w:space="0" w:color="auto"/>
                                                    <w:bottom w:val="none" w:sz="0" w:space="0" w:color="auto"/>
                                                    <w:right w:val="none" w:sz="0" w:space="0" w:color="auto"/>
                                                  </w:divBdr>
                                                  <w:divsChild>
                                                    <w:div w:id="928583578">
                                                      <w:marLeft w:val="75"/>
                                                      <w:marRight w:val="0"/>
                                                      <w:marTop w:val="0"/>
                                                      <w:marBottom w:val="0"/>
                                                      <w:divBdr>
                                                        <w:top w:val="none" w:sz="0" w:space="0" w:color="auto"/>
                                                        <w:left w:val="none" w:sz="0" w:space="0" w:color="auto"/>
                                                        <w:bottom w:val="none" w:sz="0" w:space="0" w:color="auto"/>
                                                        <w:right w:val="none" w:sz="0" w:space="0" w:color="auto"/>
                                                      </w:divBdr>
                                                      <w:divsChild>
                                                        <w:div w:id="180557937">
                                                          <w:marLeft w:val="0"/>
                                                          <w:marRight w:val="0"/>
                                                          <w:marTop w:val="0"/>
                                                          <w:marBottom w:val="0"/>
                                                          <w:divBdr>
                                                            <w:top w:val="none" w:sz="0" w:space="0" w:color="auto"/>
                                                            <w:left w:val="none" w:sz="0" w:space="0" w:color="auto"/>
                                                            <w:bottom w:val="none" w:sz="0" w:space="0" w:color="auto"/>
                                                            <w:right w:val="none" w:sz="0" w:space="0" w:color="auto"/>
                                                          </w:divBdr>
                                                          <w:divsChild>
                                                            <w:div w:id="195239985">
                                                              <w:marLeft w:val="0"/>
                                                              <w:marRight w:val="0"/>
                                                              <w:marTop w:val="0"/>
                                                              <w:marBottom w:val="0"/>
                                                              <w:divBdr>
                                                                <w:top w:val="none" w:sz="0" w:space="0" w:color="auto"/>
                                                                <w:left w:val="none" w:sz="0" w:space="0" w:color="auto"/>
                                                                <w:bottom w:val="none" w:sz="0" w:space="0" w:color="auto"/>
                                                                <w:right w:val="none" w:sz="0" w:space="0" w:color="auto"/>
                                                              </w:divBdr>
                                                              <w:divsChild>
                                                                <w:div w:id="1024595489">
                                                                  <w:marLeft w:val="225"/>
                                                                  <w:marRight w:val="0"/>
                                                                  <w:marTop w:val="0"/>
                                                                  <w:marBottom w:val="0"/>
                                                                  <w:divBdr>
                                                                    <w:top w:val="none" w:sz="0" w:space="0" w:color="auto"/>
                                                                    <w:left w:val="none" w:sz="0" w:space="0" w:color="auto"/>
                                                                    <w:bottom w:val="none" w:sz="0" w:space="0" w:color="auto"/>
                                                                    <w:right w:val="none" w:sz="0" w:space="0" w:color="auto"/>
                                                                  </w:divBdr>
                                                                  <w:divsChild>
                                                                    <w:div w:id="14087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923518">
                                              <w:marLeft w:val="0"/>
                                              <w:marRight w:val="0"/>
                                              <w:marTop w:val="0"/>
                                              <w:marBottom w:val="150"/>
                                              <w:divBdr>
                                                <w:top w:val="none" w:sz="0" w:space="0" w:color="auto"/>
                                                <w:left w:val="none" w:sz="0" w:space="0" w:color="auto"/>
                                                <w:bottom w:val="none" w:sz="0" w:space="0" w:color="auto"/>
                                                <w:right w:val="none" w:sz="0" w:space="0" w:color="auto"/>
                                              </w:divBdr>
                                              <w:divsChild>
                                                <w:div w:id="1695231059">
                                                  <w:marLeft w:val="0"/>
                                                  <w:marRight w:val="0"/>
                                                  <w:marTop w:val="0"/>
                                                  <w:marBottom w:val="0"/>
                                                  <w:divBdr>
                                                    <w:top w:val="none" w:sz="0" w:space="0" w:color="auto"/>
                                                    <w:left w:val="none" w:sz="0" w:space="0" w:color="auto"/>
                                                    <w:bottom w:val="none" w:sz="0" w:space="0" w:color="auto"/>
                                                    <w:right w:val="none" w:sz="0" w:space="0" w:color="auto"/>
                                                  </w:divBdr>
                                                  <w:divsChild>
                                                    <w:div w:id="1284531933">
                                                      <w:marLeft w:val="75"/>
                                                      <w:marRight w:val="0"/>
                                                      <w:marTop w:val="0"/>
                                                      <w:marBottom w:val="0"/>
                                                      <w:divBdr>
                                                        <w:top w:val="none" w:sz="0" w:space="0" w:color="auto"/>
                                                        <w:left w:val="none" w:sz="0" w:space="0" w:color="auto"/>
                                                        <w:bottom w:val="none" w:sz="0" w:space="0" w:color="auto"/>
                                                        <w:right w:val="none" w:sz="0" w:space="0" w:color="auto"/>
                                                      </w:divBdr>
                                                      <w:divsChild>
                                                        <w:div w:id="718361361">
                                                          <w:marLeft w:val="0"/>
                                                          <w:marRight w:val="0"/>
                                                          <w:marTop w:val="0"/>
                                                          <w:marBottom w:val="0"/>
                                                          <w:divBdr>
                                                            <w:top w:val="none" w:sz="0" w:space="0" w:color="auto"/>
                                                            <w:left w:val="none" w:sz="0" w:space="0" w:color="auto"/>
                                                            <w:bottom w:val="none" w:sz="0" w:space="0" w:color="auto"/>
                                                            <w:right w:val="none" w:sz="0" w:space="0" w:color="auto"/>
                                                          </w:divBdr>
                                                          <w:divsChild>
                                                            <w:div w:id="264073622">
                                                              <w:marLeft w:val="0"/>
                                                              <w:marRight w:val="0"/>
                                                              <w:marTop w:val="0"/>
                                                              <w:marBottom w:val="0"/>
                                                              <w:divBdr>
                                                                <w:top w:val="none" w:sz="0" w:space="0" w:color="auto"/>
                                                                <w:left w:val="none" w:sz="0" w:space="0" w:color="auto"/>
                                                                <w:bottom w:val="none" w:sz="0" w:space="0" w:color="auto"/>
                                                                <w:right w:val="none" w:sz="0" w:space="0" w:color="auto"/>
                                                              </w:divBdr>
                                                              <w:divsChild>
                                                                <w:div w:id="1829469890">
                                                                  <w:marLeft w:val="225"/>
                                                                  <w:marRight w:val="0"/>
                                                                  <w:marTop w:val="0"/>
                                                                  <w:marBottom w:val="0"/>
                                                                  <w:divBdr>
                                                                    <w:top w:val="none" w:sz="0" w:space="0" w:color="auto"/>
                                                                    <w:left w:val="none" w:sz="0" w:space="0" w:color="auto"/>
                                                                    <w:bottom w:val="none" w:sz="0" w:space="0" w:color="auto"/>
                                                                    <w:right w:val="none" w:sz="0" w:space="0" w:color="auto"/>
                                                                  </w:divBdr>
                                                                  <w:divsChild>
                                                                    <w:div w:id="1711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0482">
                                              <w:marLeft w:val="0"/>
                                              <w:marRight w:val="0"/>
                                              <w:marTop w:val="0"/>
                                              <w:marBottom w:val="150"/>
                                              <w:divBdr>
                                                <w:top w:val="none" w:sz="0" w:space="0" w:color="auto"/>
                                                <w:left w:val="none" w:sz="0" w:space="0" w:color="auto"/>
                                                <w:bottom w:val="none" w:sz="0" w:space="0" w:color="auto"/>
                                                <w:right w:val="none" w:sz="0" w:space="0" w:color="auto"/>
                                              </w:divBdr>
                                              <w:divsChild>
                                                <w:div w:id="1852179730">
                                                  <w:marLeft w:val="0"/>
                                                  <w:marRight w:val="0"/>
                                                  <w:marTop w:val="0"/>
                                                  <w:marBottom w:val="0"/>
                                                  <w:divBdr>
                                                    <w:top w:val="none" w:sz="0" w:space="0" w:color="auto"/>
                                                    <w:left w:val="none" w:sz="0" w:space="0" w:color="auto"/>
                                                    <w:bottom w:val="none" w:sz="0" w:space="0" w:color="auto"/>
                                                    <w:right w:val="none" w:sz="0" w:space="0" w:color="auto"/>
                                                  </w:divBdr>
                                                  <w:divsChild>
                                                    <w:div w:id="190843958">
                                                      <w:marLeft w:val="75"/>
                                                      <w:marRight w:val="0"/>
                                                      <w:marTop w:val="0"/>
                                                      <w:marBottom w:val="0"/>
                                                      <w:divBdr>
                                                        <w:top w:val="none" w:sz="0" w:space="0" w:color="auto"/>
                                                        <w:left w:val="none" w:sz="0" w:space="0" w:color="auto"/>
                                                        <w:bottom w:val="none" w:sz="0" w:space="0" w:color="auto"/>
                                                        <w:right w:val="none" w:sz="0" w:space="0" w:color="auto"/>
                                                      </w:divBdr>
                                                      <w:divsChild>
                                                        <w:div w:id="1690447081">
                                                          <w:marLeft w:val="0"/>
                                                          <w:marRight w:val="0"/>
                                                          <w:marTop w:val="0"/>
                                                          <w:marBottom w:val="0"/>
                                                          <w:divBdr>
                                                            <w:top w:val="none" w:sz="0" w:space="0" w:color="auto"/>
                                                            <w:left w:val="none" w:sz="0" w:space="0" w:color="auto"/>
                                                            <w:bottom w:val="none" w:sz="0" w:space="0" w:color="auto"/>
                                                            <w:right w:val="none" w:sz="0" w:space="0" w:color="auto"/>
                                                          </w:divBdr>
                                                          <w:divsChild>
                                                            <w:div w:id="401100107">
                                                              <w:marLeft w:val="0"/>
                                                              <w:marRight w:val="0"/>
                                                              <w:marTop w:val="0"/>
                                                              <w:marBottom w:val="0"/>
                                                              <w:divBdr>
                                                                <w:top w:val="none" w:sz="0" w:space="0" w:color="auto"/>
                                                                <w:left w:val="none" w:sz="0" w:space="0" w:color="auto"/>
                                                                <w:bottom w:val="none" w:sz="0" w:space="0" w:color="auto"/>
                                                                <w:right w:val="none" w:sz="0" w:space="0" w:color="auto"/>
                                                              </w:divBdr>
                                                              <w:divsChild>
                                                                <w:div w:id="423497499">
                                                                  <w:marLeft w:val="225"/>
                                                                  <w:marRight w:val="0"/>
                                                                  <w:marTop w:val="0"/>
                                                                  <w:marBottom w:val="0"/>
                                                                  <w:divBdr>
                                                                    <w:top w:val="none" w:sz="0" w:space="0" w:color="auto"/>
                                                                    <w:left w:val="none" w:sz="0" w:space="0" w:color="auto"/>
                                                                    <w:bottom w:val="none" w:sz="0" w:space="0" w:color="auto"/>
                                                                    <w:right w:val="none" w:sz="0" w:space="0" w:color="auto"/>
                                                                  </w:divBdr>
                                                                  <w:divsChild>
                                                                    <w:div w:id="13045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962125">
                                              <w:marLeft w:val="0"/>
                                              <w:marRight w:val="0"/>
                                              <w:marTop w:val="0"/>
                                              <w:marBottom w:val="150"/>
                                              <w:divBdr>
                                                <w:top w:val="none" w:sz="0" w:space="0" w:color="auto"/>
                                                <w:left w:val="none" w:sz="0" w:space="0" w:color="auto"/>
                                                <w:bottom w:val="none" w:sz="0" w:space="0" w:color="auto"/>
                                                <w:right w:val="none" w:sz="0" w:space="0" w:color="auto"/>
                                              </w:divBdr>
                                              <w:divsChild>
                                                <w:div w:id="735512934">
                                                  <w:marLeft w:val="0"/>
                                                  <w:marRight w:val="0"/>
                                                  <w:marTop w:val="0"/>
                                                  <w:marBottom w:val="0"/>
                                                  <w:divBdr>
                                                    <w:top w:val="none" w:sz="0" w:space="0" w:color="auto"/>
                                                    <w:left w:val="none" w:sz="0" w:space="0" w:color="auto"/>
                                                    <w:bottom w:val="none" w:sz="0" w:space="0" w:color="auto"/>
                                                    <w:right w:val="none" w:sz="0" w:space="0" w:color="auto"/>
                                                  </w:divBdr>
                                                  <w:divsChild>
                                                    <w:div w:id="364718938">
                                                      <w:marLeft w:val="75"/>
                                                      <w:marRight w:val="0"/>
                                                      <w:marTop w:val="0"/>
                                                      <w:marBottom w:val="0"/>
                                                      <w:divBdr>
                                                        <w:top w:val="none" w:sz="0" w:space="0" w:color="auto"/>
                                                        <w:left w:val="none" w:sz="0" w:space="0" w:color="auto"/>
                                                        <w:bottom w:val="none" w:sz="0" w:space="0" w:color="auto"/>
                                                        <w:right w:val="none" w:sz="0" w:space="0" w:color="auto"/>
                                                      </w:divBdr>
                                                      <w:divsChild>
                                                        <w:div w:id="147285160">
                                                          <w:marLeft w:val="0"/>
                                                          <w:marRight w:val="0"/>
                                                          <w:marTop w:val="0"/>
                                                          <w:marBottom w:val="0"/>
                                                          <w:divBdr>
                                                            <w:top w:val="none" w:sz="0" w:space="0" w:color="auto"/>
                                                            <w:left w:val="none" w:sz="0" w:space="0" w:color="auto"/>
                                                            <w:bottom w:val="none" w:sz="0" w:space="0" w:color="auto"/>
                                                            <w:right w:val="none" w:sz="0" w:space="0" w:color="auto"/>
                                                          </w:divBdr>
                                                          <w:divsChild>
                                                            <w:div w:id="213931775">
                                                              <w:marLeft w:val="0"/>
                                                              <w:marRight w:val="0"/>
                                                              <w:marTop w:val="0"/>
                                                              <w:marBottom w:val="0"/>
                                                              <w:divBdr>
                                                                <w:top w:val="none" w:sz="0" w:space="0" w:color="auto"/>
                                                                <w:left w:val="none" w:sz="0" w:space="0" w:color="auto"/>
                                                                <w:bottom w:val="none" w:sz="0" w:space="0" w:color="auto"/>
                                                                <w:right w:val="none" w:sz="0" w:space="0" w:color="auto"/>
                                                              </w:divBdr>
                                                              <w:divsChild>
                                                                <w:div w:id="1208028158">
                                                                  <w:marLeft w:val="225"/>
                                                                  <w:marRight w:val="0"/>
                                                                  <w:marTop w:val="0"/>
                                                                  <w:marBottom w:val="0"/>
                                                                  <w:divBdr>
                                                                    <w:top w:val="none" w:sz="0" w:space="0" w:color="auto"/>
                                                                    <w:left w:val="none" w:sz="0" w:space="0" w:color="auto"/>
                                                                    <w:bottom w:val="none" w:sz="0" w:space="0" w:color="auto"/>
                                                                    <w:right w:val="none" w:sz="0" w:space="0" w:color="auto"/>
                                                                  </w:divBdr>
                                                                  <w:divsChild>
                                                                    <w:div w:id="14458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321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 TargetMode="External"/><Relationship Id="rId13" Type="http://schemas.openxmlformats.org/officeDocument/2006/relationships/hyperlink" Target="http://www.leasys.com" TargetMode="External"/><Relationship Id="rId18" Type="http://schemas.openxmlformats.org/officeDocument/2006/relationships/hyperlink" Target="https://www.facebook.com/Stellanti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www.stellantisfinancialservices.com" TargetMode="External"/><Relationship Id="rId17" Type="http://schemas.openxmlformats.org/officeDocument/2006/relationships/image" Target="media/image2.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StellantisFR" TargetMode="External"/><Relationship Id="rId20" Type="http://schemas.openxmlformats.org/officeDocument/2006/relationships/hyperlink" Target="https://www.linkedin.com/company/Stellant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ellantis.com/fr/finance/evenements/strategic-plan" TargetMode="External"/><Relationship Id="rId24" Type="http://schemas.openxmlformats.org/officeDocument/2006/relationships/hyperlink" Target="http://www.stellantis.com/fr"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mailto:communications@stellantis.com" TargetMode="External"/><Relationship Id="rId28" Type="http://schemas.openxmlformats.org/officeDocument/2006/relationships/glossaryDocument" Target="glossary/document.xml"/><Relationship Id="rId10" Type="http://schemas.openxmlformats.org/officeDocument/2006/relationships/hyperlink" Target="https://www.stellantis.com/fr/actualite/communiques-de-presse/2023/mars/la-coentreprise-de-stellantis-et-credit-agricole-consumer-finance-annonce-un-accord-pour-l-acquisition-des-activites-ald-au-portugal-et-leaseplan-au-luxembourg"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s://www.stellantis.com/fr/actualite/communiques-de-presse/2021/decembre/stellantis-renforce-le-potentiel-de-ses-activites-de-financement-en-europe" TargetMode="External"/><Relationship Id="rId14" Type="http://schemas.openxmlformats.org/officeDocument/2006/relationships/hyperlink" Target="https://www.stellantis.com/fr" TargetMode="External"/><Relationship Id="rId22" Type="http://schemas.openxmlformats.org/officeDocument/2006/relationships/hyperlink" Target="https://www.youtube.com/channel/UCykdC3ouJllVwfJ_bquHgJQ"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C42CB513484BAE9F5BBE136A1627BC"/>
        <w:category>
          <w:name w:val="Général"/>
          <w:gallery w:val="placeholder"/>
        </w:category>
        <w:types>
          <w:type w:val="bbPlcHdr"/>
        </w:types>
        <w:behaviors>
          <w:behavior w:val="content"/>
        </w:behaviors>
        <w:guid w:val="{19BB1494-A7D0-449B-82F4-07D341C7E092}"/>
      </w:docPartPr>
      <w:docPartBody>
        <w:p w:rsidR="00C23366" w:rsidRDefault="00A75128" w:rsidP="00A75128">
          <w:pPr>
            <w:pStyle w:val="F6C42CB513484BAE9F5BBE136A1627BC"/>
          </w:pPr>
          <w:r w:rsidRPr="0086416D">
            <w:rPr>
              <w:rStyle w:val="PlaceholderText"/>
              <w:b/>
              <w:color w:val="44546A" w:themeColor="text2"/>
            </w:rPr>
            <w:t>First name LAST NAME</w:t>
          </w:r>
        </w:p>
      </w:docPartBody>
    </w:docPart>
    <w:docPart>
      <w:docPartPr>
        <w:name w:val="279D5E8F117B43B1B7DE3AC02538AF54"/>
        <w:category>
          <w:name w:val="Général"/>
          <w:gallery w:val="placeholder"/>
        </w:category>
        <w:types>
          <w:type w:val="bbPlcHdr"/>
        </w:types>
        <w:behaviors>
          <w:behavior w:val="content"/>
        </w:behaviors>
        <w:guid w:val="{14A8DC56-9136-40BD-8FE9-AAFE5E37A9C8}"/>
      </w:docPartPr>
      <w:docPartBody>
        <w:p w:rsidR="00C23366" w:rsidRDefault="00A75128" w:rsidP="00A75128">
          <w:pPr>
            <w:pStyle w:val="279D5E8F117B43B1B7DE3AC02538AF54"/>
          </w:pPr>
          <w:r w:rsidRPr="0086416D">
            <w:rPr>
              <w:rStyle w:val="PlaceholderText"/>
              <w:b/>
              <w:color w:val="44546A" w:themeColor="text2"/>
            </w:rPr>
            <w:t>First name LAST NAME</w:t>
          </w:r>
        </w:p>
      </w:docPartBody>
    </w:docPart>
    <w:docPart>
      <w:docPartPr>
        <w:name w:val="332545E1D2BB466C89A8D5387F1998FC"/>
        <w:category>
          <w:name w:val="Général"/>
          <w:gallery w:val="placeholder"/>
        </w:category>
        <w:types>
          <w:type w:val="bbPlcHdr"/>
        </w:types>
        <w:behaviors>
          <w:behavior w:val="content"/>
        </w:behaviors>
        <w:guid w:val="{F49D0989-ABEA-46D5-8622-5BA1E72EC947}"/>
      </w:docPartPr>
      <w:docPartBody>
        <w:p w:rsidR="00C23366" w:rsidRDefault="00A75128" w:rsidP="00A75128">
          <w:pPr>
            <w:pStyle w:val="332545E1D2BB466C89A8D5387F1998FC"/>
          </w:pPr>
          <w:r w:rsidRPr="0086416D">
            <w:rPr>
              <w:rStyle w:val="PlaceholderText"/>
              <w:b/>
              <w:color w:val="44546A" w:themeColor="text2"/>
            </w:rPr>
            <w:t>First name LAST NAME</w:t>
          </w:r>
        </w:p>
      </w:docPartBody>
    </w:docPart>
    <w:docPart>
      <w:docPartPr>
        <w:name w:val="B1F7B0C8157B4008BD7FE9DCF3359C9A"/>
        <w:category>
          <w:name w:val="Général"/>
          <w:gallery w:val="placeholder"/>
        </w:category>
        <w:types>
          <w:type w:val="bbPlcHdr"/>
        </w:types>
        <w:behaviors>
          <w:behavior w:val="content"/>
        </w:behaviors>
        <w:guid w:val="{24E6887C-4F7E-417B-9742-03049D2BD571}"/>
      </w:docPartPr>
      <w:docPartBody>
        <w:p w:rsidR="00C23366" w:rsidRDefault="00A75128" w:rsidP="00A75128">
          <w:pPr>
            <w:pStyle w:val="B1F7B0C8157B4008BD7FE9DCF3359C9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F0A6FE294DA4C54B10D9AE6A88E49D2"/>
        <w:category>
          <w:name w:val="General"/>
          <w:gallery w:val="placeholder"/>
        </w:category>
        <w:types>
          <w:type w:val="bbPlcHdr"/>
        </w:types>
        <w:behaviors>
          <w:behavior w:val="content"/>
        </w:behaviors>
        <w:guid w:val="{B3194617-90AC-47B8-ACAC-20AEEF76817C}"/>
      </w:docPartPr>
      <w:docPartBody>
        <w:p w:rsidR="00CD4065" w:rsidRDefault="007163B0" w:rsidP="007163B0">
          <w:pPr>
            <w:pStyle w:val="DF0A6FE294DA4C54B10D9AE6A88E49D2"/>
          </w:pPr>
          <w:r w:rsidRPr="0086416D">
            <w:rPr>
              <w:rStyle w:val="PlaceholderText"/>
              <w:b/>
              <w:color w:val="44546A" w:themeColor="text2"/>
            </w:rPr>
            <w:t>First name LAST NAME</w:t>
          </w:r>
        </w:p>
      </w:docPartBody>
    </w:docPart>
    <w:docPart>
      <w:docPartPr>
        <w:name w:val="B0353FAC9D2540A1866EFFEF775176B0"/>
        <w:category>
          <w:name w:val="General"/>
          <w:gallery w:val="placeholder"/>
        </w:category>
        <w:types>
          <w:type w:val="bbPlcHdr"/>
        </w:types>
        <w:behaviors>
          <w:behavior w:val="content"/>
        </w:behaviors>
        <w:guid w:val="{226FBC4D-D3D1-478C-9DAF-221556F251EE}"/>
      </w:docPartPr>
      <w:docPartBody>
        <w:p w:rsidR="00CD4065" w:rsidRDefault="007163B0" w:rsidP="007163B0">
          <w:pPr>
            <w:pStyle w:val="B0353FAC9D2540A1866EFFEF775176B0"/>
          </w:pPr>
          <w:r w:rsidRPr="0086416D">
            <w:rPr>
              <w:rStyle w:val="PlaceholderText"/>
              <w:b/>
              <w:color w:val="44546A" w:themeColor="text2"/>
            </w:rPr>
            <w:t>First name LAST NAME</w:t>
          </w:r>
        </w:p>
      </w:docPartBody>
    </w:docPart>
    <w:docPart>
      <w:docPartPr>
        <w:name w:val="0F1F3E11B4F24814B123598699D7B9A1"/>
        <w:category>
          <w:name w:val="General"/>
          <w:gallery w:val="placeholder"/>
        </w:category>
        <w:types>
          <w:type w:val="bbPlcHdr"/>
        </w:types>
        <w:behaviors>
          <w:behavior w:val="content"/>
        </w:behaviors>
        <w:guid w:val="{7632FF27-67DB-4A57-BC4A-4D429EFDAF0C}"/>
      </w:docPartPr>
      <w:docPartBody>
        <w:p w:rsidR="00CD4065" w:rsidRDefault="007163B0" w:rsidP="007163B0">
          <w:pPr>
            <w:pStyle w:val="0F1F3E11B4F24814B123598699D7B9A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Encode Sans ExpandedThin">
    <w:panose1 w:val="00000000000000000000"/>
    <w:charset w:val="00"/>
    <w:family w:val="auto"/>
    <w:pitch w:val="variable"/>
    <w:sig w:usb0="A00000FF" w:usb1="4000207B" w:usb2="00000000" w:usb3="00000000" w:csb0="0000019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22"/>
    <w:rsid w:val="00003084"/>
    <w:rsid w:val="00035E6F"/>
    <w:rsid w:val="00067B29"/>
    <w:rsid w:val="00074428"/>
    <w:rsid w:val="00077A34"/>
    <w:rsid w:val="000A4620"/>
    <w:rsid w:val="000B13A9"/>
    <w:rsid w:val="00107A7A"/>
    <w:rsid w:val="00117E08"/>
    <w:rsid w:val="00135A13"/>
    <w:rsid w:val="00157770"/>
    <w:rsid w:val="00181037"/>
    <w:rsid w:val="001F3CBB"/>
    <w:rsid w:val="001F6DC4"/>
    <w:rsid w:val="00230CB2"/>
    <w:rsid w:val="00261AEE"/>
    <w:rsid w:val="00276B09"/>
    <w:rsid w:val="00281EDA"/>
    <w:rsid w:val="002915FF"/>
    <w:rsid w:val="002E1E85"/>
    <w:rsid w:val="00342D7D"/>
    <w:rsid w:val="0039625B"/>
    <w:rsid w:val="003F0B3D"/>
    <w:rsid w:val="0040080E"/>
    <w:rsid w:val="00414535"/>
    <w:rsid w:val="00425663"/>
    <w:rsid w:val="004561E2"/>
    <w:rsid w:val="004C0D03"/>
    <w:rsid w:val="004E6089"/>
    <w:rsid w:val="0050388E"/>
    <w:rsid w:val="0052498F"/>
    <w:rsid w:val="005470B5"/>
    <w:rsid w:val="005B5A7F"/>
    <w:rsid w:val="005D2E61"/>
    <w:rsid w:val="00606B06"/>
    <w:rsid w:val="006227A6"/>
    <w:rsid w:val="006235FD"/>
    <w:rsid w:val="00624971"/>
    <w:rsid w:val="0062548B"/>
    <w:rsid w:val="0065717E"/>
    <w:rsid w:val="0067161C"/>
    <w:rsid w:val="0068667F"/>
    <w:rsid w:val="006C4324"/>
    <w:rsid w:val="006E4D25"/>
    <w:rsid w:val="006E5465"/>
    <w:rsid w:val="006E771B"/>
    <w:rsid w:val="007163B0"/>
    <w:rsid w:val="00725D28"/>
    <w:rsid w:val="007315CD"/>
    <w:rsid w:val="00793231"/>
    <w:rsid w:val="007C00F7"/>
    <w:rsid w:val="007D2016"/>
    <w:rsid w:val="007E5B25"/>
    <w:rsid w:val="007F3604"/>
    <w:rsid w:val="007F3C0A"/>
    <w:rsid w:val="0080765A"/>
    <w:rsid w:val="00853040"/>
    <w:rsid w:val="008573D1"/>
    <w:rsid w:val="008767B0"/>
    <w:rsid w:val="008A14D3"/>
    <w:rsid w:val="008A7222"/>
    <w:rsid w:val="009E0094"/>
    <w:rsid w:val="00A031D3"/>
    <w:rsid w:val="00A03256"/>
    <w:rsid w:val="00A252C7"/>
    <w:rsid w:val="00A45D5F"/>
    <w:rsid w:val="00A60A6B"/>
    <w:rsid w:val="00A70146"/>
    <w:rsid w:val="00A75128"/>
    <w:rsid w:val="00AC1CB2"/>
    <w:rsid w:val="00B060DA"/>
    <w:rsid w:val="00B328FA"/>
    <w:rsid w:val="00B32B77"/>
    <w:rsid w:val="00B72B09"/>
    <w:rsid w:val="00BE0FF4"/>
    <w:rsid w:val="00BF50B1"/>
    <w:rsid w:val="00C0067A"/>
    <w:rsid w:val="00C23366"/>
    <w:rsid w:val="00C26A1C"/>
    <w:rsid w:val="00C30E34"/>
    <w:rsid w:val="00C644B1"/>
    <w:rsid w:val="00C675B1"/>
    <w:rsid w:val="00C76E40"/>
    <w:rsid w:val="00CA0515"/>
    <w:rsid w:val="00CD4065"/>
    <w:rsid w:val="00CE1C59"/>
    <w:rsid w:val="00CE57B9"/>
    <w:rsid w:val="00D03CF2"/>
    <w:rsid w:val="00D30E98"/>
    <w:rsid w:val="00D626DA"/>
    <w:rsid w:val="00D66CBB"/>
    <w:rsid w:val="00D755C1"/>
    <w:rsid w:val="00E107ED"/>
    <w:rsid w:val="00E451AF"/>
    <w:rsid w:val="00E47CC5"/>
    <w:rsid w:val="00E55FFB"/>
    <w:rsid w:val="00E57DA9"/>
    <w:rsid w:val="00E655C5"/>
    <w:rsid w:val="00E83D2A"/>
    <w:rsid w:val="00EA75B2"/>
    <w:rsid w:val="00EB1170"/>
    <w:rsid w:val="00EB1533"/>
    <w:rsid w:val="00EC5DEB"/>
    <w:rsid w:val="00F10E2F"/>
    <w:rsid w:val="00F23E0A"/>
    <w:rsid w:val="00F46279"/>
    <w:rsid w:val="00F475EF"/>
    <w:rsid w:val="00F5666A"/>
    <w:rsid w:val="00F662D7"/>
    <w:rsid w:val="00F95DC0"/>
    <w:rsid w:val="00FC53D2"/>
    <w:rsid w:val="00FE623E"/>
    <w:rsid w:val="00FE6A66"/>
    <w:rsid w:val="00FF7A5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3B0"/>
  </w:style>
  <w:style w:type="paragraph" w:customStyle="1" w:styleId="F6C42CB513484BAE9F5BBE136A1627BC">
    <w:name w:val="F6C42CB513484BAE9F5BBE136A1627BC"/>
    <w:rsid w:val="00A75128"/>
  </w:style>
  <w:style w:type="paragraph" w:customStyle="1" w:styleId="279D5E8F117B43B1B7DE3AC02538AF54">
    <w:name w:val="279D5E8F117B43B1B7DE3AC02538AF54"/>
    <w:rsid w:val="00A75128"/>
  </w:style>
  <w:style w:type="paragraph" w:customStyle="1" w:styleId="332545E1D2BB466C89A8D5387F1998FC">
    <w:name w:val="332545E1D2BB466C89A8D5387F1998FC"/>
    <w:rsid w:val="00A75128"/>
  </w:style>
  <w:style w:type="paragraph" w:customStyle="1" w:styleId="B1F7B0C8157B4008BD7FE9DCF3359C9A">
    <w:name w:val="B1F7B0C8157B4008BD7FE9DCF3359C9A"/>
    <w:rsid w:val="00A75128"/>
  </w:style>
  <w:style w:type="paragraph" w:customStyle="1" w:styleId="DF0A6FE294DA4C54B10D9AE6A88E49D2">
    <w:name w:val="DF0A6FE294DA4C54B10D9AE6A88E49D2"/>
    <w:rsid w:val="007163B0"/>
    <w:rPr>
      <w:lang w:val="en-US" w:eastAsia="en-US"/>
    </w:rPr>
  </w:style>
  <w:style w:type="paragraph" w:customStyle="1" w:styleId="B0353FAC9D2540A1866EFFEF775176B0">
    <w:name w:val="B0353FAC9D2540A1866EFFEF775176B0"/>
    <w:rsid w:val="007163B0"/>
    <w:rPr>
      <w:lang w:val="en-US" w:eastAsia="en-US"/>
    </w:rPr>
  </w:style>
  <w:style w:type="paragraph" w:customStyle="1" w:styleId="0F1F3E11B4F24814B123598699D7B9A1">
    <w:name w:val="0F1F3E11B4F24814B123598699D7B9A1"/>
    <w:rsid w:val="007163B0"/>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2C4F2-50C3-49D4-BE2E-A465F3D0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Template>
  <TotalTime>1</TotalTime>
  <Pages>5</Pages>
  <Words>1624</Words>
  <Characters>9257</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2021-01-20T13:01:00Z</cp:lastPrinted>
  <dcterms:created xsi:type="dcterms:W3CDTF">2023-04-03T16:59:00Z</dcterms:created>
  <dcterms:modified xsi:type="dcterms:W3CDTF">2023-04-04T04:57:00Z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2021-08-18T07:38:29Z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4de4cc0b-7ef0-4473-9181-b0e99b876756</vt:lpwstr>
  </property>
  <property fmtid="{D5CDD505-2E9C-101B-9397-08002B2CF9AE}" pid="8" name="MSIP_Label_2fd53d93-3f4c-4b90-b511-bd6bdbb4fba9_ContentBits">
    <vt:lpwstr>0</vt:lpwstr>
  </property>
  <property fmtid="{D5CDD505-2E9C-101B-9397-08002B2CF9AE}" pid="9" name="MSIP_Label_a401b303-ecb1-4a9d-936a-70858c2d9a3e_Enabled">
    <vt:lpwstr>true</vt:lpwstr>
  </property>
  <property fmtid="{D5CDD505-2E9C-101B-9397-08002B2CF9AE}" pid="10" name="MSIP_Label_a401b303-ecb1-4a9d-936a-70858c2d9a3e_SetDate">
    <vt:lpwstr>2021-11-17T19:14:08Z</vt:lpwstr>
  </property>
  <property fmtid="{D5CDD505-2E9C-101B-9397-08002B2CF9AE}" pid="11" name="MSIP_Label_a401b303-ecb1-4a9d-936a-70858c2d9a3e_Method">
    <vt:lpwstr>Privileged</vt:lpwstr>
  </property>
  <property fmtid="{D5CDD505-2E9C-101B-9397-08002B2CF9AE}" pid="12" name="MSIP_Label_a401b303-ecb1-4a9d-936a-70858c2d9a3e_Name">
    <vt:lpwstr>a401b303-ecb1-4a9d-936a-70858c2d9a3e</vt:lpwstr>
  </property>
  <property fmtid="{D5CDD505-2E9C-101B-9397-08002B2CF9AE}" pid="13" name="MSIP_Label_a401b303-ecb1-4a9d-936a-70858c2d9a3e_SiteId">
    <vt:lpwstr>c9a7d621-4bc4-4407-b730-f428e656aa9e</vt:lpwstr>
  </property>
  <property fmtid="{D5CDD505-2E9C-101B-9397-08002B2CF9AE}" pid="14" name="MSIP_Label_a401b303-ecb1-4a9d-936a-70858c2d9a3e_ActionId">
    <vt:lpwstr>155f242e-4729-413b-9efc-e82b9e8e9d0a</vt:lpwstr>
  </property>
  <property fmtid="{D5CDD505-2E9C-101B-9397-08002B2CF9AE}" pid="15" name="MSIP_Label_a401b303-ecb1-4a9d-936a-70858c2d9a3e_ContentBits">
    <vt:lpwstr>0</vt:lpwstr>
  </property>
</Properties>
</file>