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D88E" w14:textId="448DDEB6" w:rsidR="008E4916" w:rsidRPr="00BD5115" w:rsidRDefault="003561B7" w:rsidP="003561B7">
      <w:pPr>
        <w:pStyle w:val="SSubjectBlock"/>
        <w:spacing w:before="0" w:after="0"/>
        <w:jc w:val="left"/>
        <w:rPr>
          <w:lang w:val="it-IT"/>
        </w:rPr>
      </w:pPr>
      <w:r w:rsidRPr="00BD5115">
        <w:rPr>
          <w:lang w:val="it-IT"/>
        </w:rPr>
        <mc:AlternateContent>
          <mc:Choice Requires="wps">
            <w:drawing>
              <wp:inline distT="0" distB="0" distL="0" distR="0" wp14:anchorId="11A5CD4D" wp14:editId="20C1CD01">
                <wp:extent cx="432000" cy="61913"/>
                <wp:effectExtent l="0" t="0" r="6350" b="0"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480A27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" path="m329,39l,39,27,,354,,329,39xe" fillcolor="#243782 [3204]" stroked="f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p w14:paraId="718C0C82" w14:textId="2B8A4C94" w:rsidR="008E4916" w:rsidRPr="00BD5115" w:rsidRDefault="008E4916" w:rsidP="00DC147A">
      <w:pPr>
        <w:pStyle w:val="SSubjectBlock"/>
        <w:spacing w:before="0" w:after="0"/>
        <w:rPr>
          <w:lang w:val="it-IT"/>
        </w:rPr>
      </w:pPr>
    </w:p>
    <w:p w14:paraId="486AA3CB" w14:textId="77777777" w:rsidR="008E4916" w:rsidRPr="00BD5115" w:rsidRDefault="008E4916" w:rsidP="00DC147A">
      <w:pPr>
        <w:pStyle w:val="SSubjectBlock"/>
        <w:spacing w:before="0" w:after="0"/>
        <w:rPr>
          <w:lang w:val="it-IT"/>
        </w:rPr>
      </w:pPr>
    </w:p>
    <w:p w14:paraId="600F279D" w14:textId="7CF74766" w:rsidR="0001553A" w:rsidRPr="00BD5115" w:rsidRDefault="00BE046D" w:rsidP="0073446E">
      <w:pPr>
        <w:pStyle w:val="SSubjectBlock"/>
        <w:rPr>
          <w:lang w:val="it-IT"/>
        </w:rPr>
      </w:pPr>
      <w:r w:rsidRPr="00BD5115">
        <w:rPr>
          <w:lang w:val="it-IT"/>
        </w:rPr>
        <w:t xml:space="preserve">Diretta </w:t>
      </w:r>
      <w:r w:rsidR="0051733D" w:rsidRPr="00BD5115">
        <w:rPr>
          <w:lang w:val="it-IT"/>
        </w:rPr>
        <w:t xml:space="preserve">Webcast </w:t>
      </w:r>
      <w:r w:rsidRPr="00BD5115">
        <w:rPr>
          <w:lang w:val="it-IT"/>
        </w:rPr>
        <w:t>dell’assemblea generale annuale di Stellantis</w:t>
      </w:r>
      <w:r w:rsidR="00467ACE" w:rsidRPr="00BD5115">
        <w:rPr>
          <w:lang w:val="it-IT"/>
        </w:rPr>
        <w:t xml:space="preserve"> </w:t>
      </w:r>
    </w:p>
    <w:p w14:paraId="687E57D6" w14:textId="04C95EDB" w:rsidR="00BE046D" w:rsidRPr="00BD5115" w:rsidRDefault="005F4A97" w:rsidP="0051733D">
      <w:pPr>
        <w:rPr>
          <w:noProof/>
          <w:szCs w:val="24"/>
          <w:lang w:val="it-IT"/>
        </w:rPr>
      </w:pPr>
      <w:r w:rsidRPr="00BD5115">
        <w:rPr>
          <w:noProof/>
          <w:lang w:val="it-IT"/>
        </w:rPr>
        <w:t xml:space="preserve">AMSTERDAM, </w:t>
      </w:r>
      <w:r w:rsidR="0051733D" w:rsidRPr="00BD5115">
        <w:rPr>
          <w:noProof/>
          <w:lang w:val="it-IT"/>
        </w:rPr>
        <w:t>7</w:t>
      </w:r>
      <w:r w:rsidR="00BE046D" w:rsidRPr="00BD5115">
        <w:rPr>
          <w:noProof/>
          <w:lang w:val="it-IT"/>
        </w:rPr>
        <w:t xml:space="preserve"> </w:t>
      </w:r>
      <w:r w:rsidR="00A6578E" w:rsidRPr="00BD5115">
        <w:rPr>
          <w:noProof/>
          <w:lang w:val="it-IT"/>
        </w:rPr>
        <w:t>a</w:t>
      </w:r>
      <w:r w:rsidR="00BE046D" w:rsidRPr="00BD5115">
        <w:rPr>
          <w:noProof/>
          <w:lang w:val="it-IT"/>
        </w:rPr>
        <w:t>prile</w:t>
      </w:r>
      <w:r w:rsidRPr="00BD5115">
        <w:rPr>
          <w:noProof/>
          <w:lang w:val="it-IT"/>
        </w:rPr>
        <w:t xml:space="preserve"> 202</w:t>
      </w:r>
      <w:r w:rsidR="00232D09" w:rsidRPr="00BD5115">
        <w:rPr>
          <w:noProof/>
          <w:lang w:val="it-IT"/>
        </w:rPr>
        <w:t>3</w:t>
      </w:r>
      <w:r w:rsidRPr="00BD5115">
        <w:rPr>
          <w:noProof/>
          <w:lang w:val="it-IT"/>
        </w:rPr>
        <w:t xml:space="preserve"> - </w:t>
      </w:r>
      <w:hyperlink r:id="rId9" w:history="1">
        <w:r w:rsidR="00BE046D" w:rsidRPr="00BD5115">
          <w:rPr>
            <w:rStyle w:val="Hyperlink"/>
            <w:noProof/>
            <w:szCs w:val="24"/>
            <w:lang w:val="it-IT"/>
          </w:rPr>
          <w:t>Stellantis N.V.</w:t>
        </w:r>
      </w:hyperlink>
      <w:r w:rsidR="00BE046D" w:rsidRPr="00BD5115">
        <w:rPr>
          <w:noProof/>
          <w:szCs w:val="24"/>
          <w:lang w:val="it-IT"/>
        </w:rPr>
        <w:t xml:space="preserve"> ha annunciato oggi che un collegamento webcast per seguire in diretta l</w:t>
      </w:r>
      <w:r w:rsidR="00BD5115" w:rsidRPr="00BD5115">
        <w:rPr>
          <w:noProof/>
          <w:szCs w:val="24"/>
          <w:lang w:val="it-IT"/>
        </w:rPr>
        <w:t>’</w:t>
      </w:r>
      <w:r w:rsidR="00BE046D" w:rsidRPr="00BD5115">
        <w:rPr>
          <w:noProof/>
          <w:szCs w:val="24"/>
          <w:lang w:val="it-IT"/>
        </w:rPr>
        <w:t>Assemblea generale annuale per l</w:t>
      </w:r>
      <w:r w:rsidR="00BD5115" w:rsidRPr="00BD5115">
        <w:rPr>
          <w:noProof/>
          <w:szCs w:val="24"/>
          <w:lang w:val="it-IT"/>
        </w:rPr>
        <w:t>’</w:t>
      </w:r>
      <w:r w:rsidR="00BE046D" w:rsidRPr="00BD5115">
        <w:rPr>
          <w:noProof/>
          <w:szCs w:val="24"/>
          <w:lang w:val="it-IT"/>
        </w:rPr>
        <w:t xml:space="preserve">approvazione del bilancio 2022 di Stellantis N.V. sarà reso disponibile su </w:t>
      </w:r>
      <w:hyperlink r:id="rId10" w:history="1">
        <w:r w:rsidR="00BE046D" w:rsidRPr="00BD5115">
          <w:rPr>
            <w:rStyle w:val="Hyperlink"/>
            <w:noProof/>
            <w:szCs w:val="24"/>
            <w:lang w:val="it-IT"/>
          </w:rPr>
          <w:t>www.stellantis.com</w:t>
        </w:r>
      </w:hyperlink>
      <w:r w:rsidR="0039601C" w:rsidRPr="00BD5115">
        <w:rPr>
          <w:rStyle w:val="Hyperlink"/>
          <w:noProof/>
          <w:szCs w:val="24"/>
          <w:lang w:val="it-IT"/>
        </w:rPr>
        <w:t xml:space="preserve"> </w:t>
      </w:r>
      <w:r w:rsidR="00BE046D" w:rsidRPr="00BD5115">
        <w:rPr>
          <w:noProof/>
          <w:szCs w:val="24"/>
          <w:lang w:val="it-IT"/>
        </w:rPr>
        <w:t>il giorno dell</w:t>
      </w:r>
      <w:r w:rsidR="00BD5115" w:rsidRPr="00BD5115">
        <w:rPr>
          <w:noProof/>
          <w:szCs w:val="24"/>
          <w:lang w:val="it-IT"/>
        </w:rPr>
        <w:t>’</w:t>
      </w:r>
      <w:r w:rsidR="00BE046D" w:rsidRPr="00BD5115">
        <w:rPr>
          <w:noProof/>
          <w:szCs w:val="24"/>
          <w:lang w:val="it-IT"/>
        </w:rPr>
        <w:t>evento.</w:t>
      </w:r>
    </w:p>
    <w:p w14:paraId="5CDDA123" w14:textId="3D7B95EE" w:rsidR="0051733D" w:rsidRPr="00BD5115" w:rsidRDefault="0051733D" w:rsidP="0051733D">
      <w:pPr>
        <w:rPr>
          <w:noProof/>
          <w:szCs w:val="24"/>
          <w:lang w:val="it-IT"/>
        </w:rPr>
      </w:pPr>
    </w:p>
    <w:p w14:paraId="5EA3CE66" w14:textId="1ACDD3A8" w:rsidR="00CF5544" w:rsidRPr="00BD5115" w:rsidRDefault="0051733D" w:rsidP="0051733D">
      <w:pPr>
        <w:jc w:val="center"/>
        <w:rPr>
          <w:noProof/>
          <w:szCs w:val="24"/>
          <w:lang w:val="it-IT"/>
        </w:rPr>
      </w:pPr>
      <w:r w:rsidRPr="00BD5115">
        <w:rPr>
          <w:noProof/>
          <w:szCs w:val="24"/>
          <w:lang w:val="it-IT"/>
        </w:rPr>
        <w:t># # #</w:t>
      </w:r>
    </w:p>
    <w:p w14:paraId="653DA2B4" w14:textId="77777777" w:rsidR="0051733D" w:rsidRPr="00BD5115" w:rsidRDefault="0051733D" w:rsidP="0051733D">
      <w:pPr>
        <w:jc w:val="center"/>
        <w:rPr>
          <w:noProof/>
          <w:szCs w:val="24"/>
          <w:lang w:val="it-IT"/>
        </w:rPr>
      </w:pPr>
    </w:p>
    <w:p w14:paraId="54F079D3" w14:textId="77777777" w:rsidR="00292BE0" w:rsidRPr="00BD5115" w:rsidRDefault="00292BE0" w:rsidP="00292BE0">
      <w:pPr>
        <w:pStyle w:val="SDatePlace"/>
        <w:rPr>
          <w:rFonts w:asciiTheme="majorHAnsi" w:hAnsiTheme="majorHAnsi"/>
          <w:bCs/>
          <w:i/>
          <w:noProof/>
          <w:color w:val="243782" w:themeColor="text2"/>
          <w:szCs w:val="24"/>
          <w:lang w:val="it-IT"/>
        </w:rPr>
      </w:pPr>
      <w:r w:rsidRPr="00BD5115">
        <w:rPr>
          <w:rFonts w:asciiTheme="majorHAnsi" w:hAnsiTheme="majorHAnsi"/>
          <w:bCs/>
          <w:i/>
          <w:noProof/>
          <w:color w:val="243782" w:themeColor="text2"/>
          <w:szCs w:val="24"/>
          <w:lang w:val="it-IT"/>
        </w:rPr>
        <w:t>Stellantis</w:t>
      </w:r>
    </w:p>
    <w:p w14:paraId="4E72CB4E" w14:textId="390EC950" w:rsidR="000D69A7" w:rsidRPr="00BD5115" w:rsidRDefault="00E23C22" w:rsidP="00E23C22">
      <w:pPr>
        <w:pStyle w:val="SDatePlace"/>
        <w:jc w:val="both"/>
        <w:rPr>
          <w:rFonts w:eastAsia="Encode Sans" w:cs="Encode Sans"/>
          <w:i/>
          <w:noProof/>
          <w:color w:val="222222"/>
          <w:szCs w:val="24"/>
          <w:lang w:val="it-IT"/>
        </w:rPr>
      </w:pPr>
      <w:r w:rsidRPr="00BD5115">
        <w:rPr>
          <w:rFonts w:eastAsia="Encode Sans" w:cs="Encode Sans"/>
          <w:i/>
          <w:noProof/>
          <w:color w:val="222222"/>
          <w:szCs w:val="24"/>
          <w:lang w:val="it-IT"/>
        </w:rPr>
        <w:t>Stellantis N.V. (NYSE: STLA/ Euronext Milan: STLAM/ Euronext Paris: STLAP)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www.stellantis.com/it.</w:t>
      </w:r>
    </w:p>
    <w:tbl>
      <w:tblPr>
        <w:tblStyle w:val="TableGrid"/>
        <w:tblW w:w="53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759"/>
        <w:gridCol w:w="594"/>
        <w:gridCol w:w="1502"/>
        <w:gridCol w:w="586"/>
        <w:gridCol w:w="1483"/>
        <w:gridCol w:w="604"/>
        <w:gridCol w:w="1714"/>
      </w:tblGrid>
      <w:tr w:rsidR="00892815" w:rsidRPr="00BD5115" w14:paraId="28E29521" w14:textId="77777777" w:rsidTr="000D69A7">
        <w:trPr>
          <w:trHeight w:val="729"/>
        </w:trPr>
        <w:tc>
          <w:tcPr>
            <w:tcW w:w="689" w:type="dxa"/>
            <w:vAlign w:val="center"/>
          </w:tcPr>
          <w:p w14:paraId="3EFC03EB" w14:textId="77777777" w:rsidR="00892815" w:rsidRPr="00BD5115" w:rsidRDefault="00892815" w:rsidP="00892815">
            <w:pPr>
              <w:spacing w:after="0"/>
              <w:jc w:val="left"/>
              <w:rPr>
                <w:noProof/>
                <w:color w:val="243782" w:themeColor="text2"/>
                <w:sz w:val="22"/>
                <w:szCs w:val="22"/>
                <w:lang w:val="it-IT"/>
              </w:rPr>
            </w:pPr>
          </w:p>
          <w:p w14:paraId="652F1CAB" w14:textId="77777777" w:rsidR="00892815" w:rsidRPr="00BD5115" w:rsidRDefault="00892815" w:rsidP="00892815">
            <w:pPr>
              <w:spacing w:after="0"/>
              <w:jc w:val="left"/>
              <w:rPr>
                <w:noProof/>
                <w:color w:val="243782" w:themeColor="text2"/>
                <w:sz w:val="22"/>
                <w:szCs w:val="22"/>
                <w:lang w:val="it-IT"/>
              </w:rPr>
            </w:pPr>
          </w:p>
          <w:p w14:paraId="561AB358" w14:textId="5B6BC534" w:rsidR="00892815" w:rsidRPr="00BD5115" w:rsidRDefault="00892815" w:rsidP="00892815">
            <w:pPr>
              <w:spacing w:after="0"/>
              <w:jc w:val="left"/>
              <w:rPr>
                <w:noProof/>
                <w:color w:val="243782" w:themeColor="text2"/>
                <w:sz w:val="22"/>
                <w:szCs w:val="22"/>
                <w:lang w:val="it-IT"/>
              </w:rPr>
            </w:pPr>
            <w:r w:rsidRPr="00BD5115">
              <w:rPr>
                <w:noProof/>
                <w:color w:val="243782" w:themeColor="text2"/>
                <w:sz w:val="22"/>
                <w:szCs w:val="22"/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50794A1C" wp14:editId="581CF56D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9" w:type="dxa"/>
          </w:tcPr>
          <w:p w14:paraId="6A004DF5" w14:textId="77777777" w:rsidR="00892815" w:rsidRPr="00BD5115" w:rsidRDefault="00892815" w:rsidP="00892815">
            <w:pPr>
              <w:spacing w:before="120" w:after="0"/>
              <w:jc w:val="left"/>
              <w:rPr>
                <w:noProof/>
                <w:color w:val="243782" w:themeColor="text2"/>
                <w:sz w:val="22"/>
                <w:szCs w:val="22"/>
                <w:lang w:val="it-IT"/>
              </w:rPr>
            </w:pPr>
          </w:p>
          <w:p w14:paraId="595F123B" w14:textId="28BB9768" w:rsidR="00892815" w:rsidRPr="00BD5115" w:rsidRDefault="00BD5115" w:rsidP="00892815">
            <w:pPr>
              <w:spacing w:before="120" w:after="0"/>
              <w:jc w:val="left"/>
              <w:rPr>
                <w:noProof/>
                <w:color w:val="243782" w:themeColor="text2"/>
                <w:sz w:val="22"/>
                <w:szCs w:val="22"/>
                <w:lang w:val="it-IT"/>
              </w:rPr>
            </w:pPr>
            <w:hyperlink r:id="rId13" w:history="1">
              <w:r w:rsidR="00892815" w:rsidRPr="00BD5115">
                <w:rPr>
                  <w:rStyle w:val="Hyperlink"/>
                  <w:noProof/>
                  <w:sz w:val="22"/>
                  <w:szCs w:val="22"/>
                  <w:lang w:val="it-IT"/>
                </w:rPr>
                <w:t>@Stellantis</w:t>
              </w:r>
            </w:hyperlink>
          </w:p>
        </w:tc>
        <w:tc>
          <w:tcPr>
            <w:tcW w:w="594" w:type="dxa"/>
            <w:vAlign w:val="center"/>
          </w:tcPr>
          <w:p w14:paraId="2F4B446A" w14:textId="3FAC3DBC" w:rsidR="00892815" w:rsidRPr="00BD5115" w:rsidRDefault="00892815" w:rsidP="00892815">
            <w:pPr>
              <w:spacing w:after="0"/>
              <w:jc w:val="left"/>
              <w:rPr>
                <w:noProof/>
                <w:color w:val="243782" w:themeColor="text2"/>
                <w:sz w:val="22"/>
                <w:szCs w:val="22"/>
                <w:lang w:val="it-IT"/>
              </w:rPr>
            </w:pPr>
            <w:r w:rsidRPr="00BD5115">
              <w:rPr>
                <w:noProof/>
                <w:color w:val="243782" w:themeColor="text2"/>
                <w:sz w:val="22"/>
                <w:szCs w:val="22"/>
                <w:lang w:val="it-IT"/>
              </w:rPr>
              <w:drawing>
                <wp:anchor distT="0" distB="0" distL="114300" distR="114300" simplePos="0" relativeHeight="251660288" behindDoc="1" locked="0" layoutInCell="1" allowOverlap="1" wp14:anchorId="4DC91DAD" wp14:editId="37846185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02" w:type="dxa"/>
          </w:tcPr>
          <w:p w14:paraId="6C9E05D4" w14:textId="77777777" w:rsidR="00892815" w:rsidRPr="00BD5115" w:rsidRDefault="00892815" w:rsidP="00892815">
            <w:pPr>
              <w:spacing w:before="120" w:after="0"/>
              <w:jc w:val="left"/>
              <w:rPr>
                <w:noProof/>
                <w:color w:val="243782" w:themeColor="text2"/>
                <w:sz w:val="22"/>
                <w:szCs w:val="22"/>
                <w:lang w:val="it-IT"/>
              </w:rPr>
            </w:pPr>
          </w:p>
          <w:p w14:paraId="758C6E52" w14:textId="0552800B" w:rsidR="00892815" w:rsidRPr="00BD5115" w:rsidRDefault="00BD5115" w:rsidP="00892815">
            <w:pPr>
              <w:spacing w:before="120" w:after="0"/>
              <w:jc w:val="left"/>
              <w:rPr>
                <w:noProof/>
                <w:color w:val="243782" w:themeColor="text2"/>
                <w:sz w:val="22"/>
                <w:szCs w:val="22"/>
                <w:lang w:val="it-IT"/>
              </w:rPr>
            </w:pPr>
            <w:hyperlink r:id="rId16" w:history="1">
              <w:r w:rsidR="00892815" w:rsidRPr="00BD5115">
                <w:rPr>
                  <w:rStyle w:val="Hyperlink"/>
                  <w:noProof/>
                  <w:sz w:val="22"/>
                  <w:szCs w:val="22"/>
                  <w:lang w:val="it-IT"/>
                </w:rPr>
                <w:t>Stellantis</w:t>
              </w:r>
            </w:hyperlink>
          </w:p>
        </w:tc>
        <w:tc>
          <w:tcPr>
            <w:tcW w:w="586" w:type="dxa"/>
            <w:vAlign w:val="center"/>
          </w:tcPr>
          <w:p w14:paraId="27713B7F" w14:textId="4906DA5F" w:rsidR="00892815" w:rsidRPr="00BD5115" w:rsidRDefault="00892815" w:rsidP="00892815">
            <w:pPr>
              <w:spacing w:after="0"/>
              <w:jc w:val="left"/>
              <w:rPr>
                <w:noProof/>
                <w:color w:val="243782" w:themeColor="text2"/>
                <w:sz w:val="22"/>
                <w:szCs w:val="22"/>
                <w:lang w:val="it-IT"/>
              </w:rPr>
            </w:pPr>
            <w:r w:rsidRPr="00BD5115">
              <w:rPr>
                <w:noProof/>
                <w:color w:val="243782" w:themeColor="text2"/>
                <w:sz w:val="22"/>
                <w:szCs w:val="22"/>
                <w:lang w:val="it-IT"/>
              </w:rPr>
              <w:drawing>
                <wp:anchor distT="0" distB="0" distL="114300" distR="114300" simplePos="0" relativeHeight="251661312" behindDoc="1" locked="0" layoutInCell="1" allowOverlap="1" wp14:anchorId="26F44714" wp14:editId="04579892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83" w:type="dxa"/>
          </w:tcPr>
          <w:p w14:paraId="2F84C566" w14:textId="77777777" w:rsidR="00892815" w:rsidRPr="00BD5115" w:rsidRDefault="00892815" w:rsidP="00892815">
            <w:pPr>
              <w:spacing w:before="120" w:after="0"/>
              <w:jc w:val="left"/>
              <w:rPr>
                <w:noProof/>
                <w:color w:val="243782" w:themeColor="text2"/>
                <w:sz w:val="22"/>
                <w:szCs w:val="22"/>
                <w:lang w:val="it-IT"/>
              </w:rPr>
            </w:pPr>
          </w:p>
          <w:p w14:paraId="3E044CC8" w14:textId="1395A1EA" w:rsidR="00892815" w:rsidRPr="00BD5115" w:rsidRDefault="00BD5115" w:rsidP="00892815">
            <w:pPr>
              <w:spacing w:before="120" w:after="0"/>
              <w:jc w:val="left"/>
              <w:rPr>
                <w:noProof/>
                <w:color w:val="243782" w:themeColor="text2"/>
                <w:sz w:val="22"/>
                <w:szCs w:val="22"/>
                <w:lang w:val="it-IT"/>
              </w:rPr>
            </w:pPr>
            <w:hyperlink r:id="rId19" w:history="1">
              <w:r w:rsidR="00892815" w:rsidRPr="00BD5115">
                <w:rPr>
                  <w:rStyle w:val="Hyperlink"/>
                  <w:noProof/>
                  <w:sz w:val="22"/>
                  <w:szCs w:val="22"/>
                  <w:lang w:val="it-IT"/>
                </w:rPr>
                <w:t>Stellantis</w:t>
              </w:r>
            </w:hyperlink>
          </w:p>
        </w:tc>
        <w:tc>
          <w:tcPr>
            <w:tcW w:w="604" w:type="dxa"/>
            <w:vAlign w:val="center"/>
          </w:tcPr>
          <w:p w14:paraId="46025FBC" w14:textId="6E7148E6" w:rsidR="00892815" w:rsidRPr="00BD5115" w:rsidRDefault="00892815" w:rsidP="00892815">
            <w:pPr>
              <w:spacing w:after="0"/>
              <w:jc w:val="left"/>
              <w:rPr>
                <w:noProof/>
                <w:color w:val="243782" w:themeColor="text2"/>
                <w:sz w:val="22"/>
                <w:szCs w:val="22"/>
                <w:lang w:val="it-IT"/>
              </w:rPr>
            </w:pPr>
            <w:r w:rsidRPr="00BD5115">
              <w:rPr>
                <w:noProof/>
                <w:color w:val="243782" w:themeColor="text2"/>
                <w:sz w:val="22"/>
                <w:szCs w:val="22"/>
                <w:lang w:val="it-IT"/>
              </w:rPr>
              <w:drawing>
                <wp:anchor distT="0" distB="0" distL="114300" distR="114300" simplePos="0" relativeHeight="251662336" behindDoc="1" locked="0" layoutInCell="1" allowOverlap="1" wp14:anchorId="0B0696EB" wp14:editId="16D8767D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4" w:type="dxa"/>
          </w:tcPr>
          <w:p w14:paraId="094646F8" w14:textId="77777777" w:rsidR="00892815" w:rsidRPr="00BD5115" w:rsidRDefault="00892815" w:rsidP="00892815">
            <w:pPr>
              <w:spacing w:before="120" w:after="0"/>
              <w:jc w:val="left"/>
              <w:rPr>
                <w:noProof/>
                <w:color w:val="243782" w:themeColor="text2"/>
                <w:sz w:val="22"/>
                <w:szCs w:val="22"/>
                <w:lang w:val="it-IT"/>
              </w:rPr>
            </w:pPr>
          </w:p>
          <w:p w14:paraId="641F8949" w14:textId="681D5C5A" w:rsidR="00892815" w:rsidRPr="00BD5115" w:rsidRDefault="00BD5115" w:rsidP="00892815">
            <w:pPr>
              <w:spacing w:before="120" w:after="0"/>
              <w:jc w:val="left"/>
              <w:rPr>
                <w:noProof/>
                <w:color w:val="243782" w:themeColor="text2"/>
                <w:sz w:val="22"/>
                <w:szCs w:val="22"/>
                <w:lang w:val="it-IT"/>
              </w:rPr>
            </w:pPr>
            <w:hyperlink r:id="rId22" w:history="1">
              <w:r w:rsidR="00892815" w:rsidRPr="00BD5115">
                <w:rPr>
                  <w:rStyle w:val="Hyperlink"/>
                  <w:noProof/>
                  <w:sz w:val="22"/>
                  <w:szCs w:val="22"/>
                  <w:lang w:val="it-IT"/>
                </w:rPr>
                <w:t>Stellantis</w:t>
              </w:r>
            </w:hyperlink>
          </w:p>
        </w:tc>
      </w:tr>
      <w:tr w:rsidR="00892815" w:rsidRPr="00BD5115" w14:paraId="644DB7B0" w14:textId="77777777" w:rsidTr="000D69A7">
        <w:tblPrEx>
          <w:tblCellMar>
            <w:right w:w="57" w:type="dxa"/>
          </w:tblCellMar>
        </w:tblPrEx>
        <w:trPr>
          <w:trHeight w:val="3150"/>
        </w:trPr>
        <w:tc>
          <w:tcPr>
            <w:tcW w:w="8931" w:type="dxa"/>
            <w:gridSpan w:val="8"/>
          </w:tcPr>
          <w:p w14:paraId="177FE423" w14:textId="77777777" w:rsidR="00892815" w:rsidRPr="00BD5115" w:rsidRDefault="00892815" w:rsidP="00892815">
            <w:pPr>
              <w:rPr>
                <w:noProof/>
                <w:sz w:val="22"/>
                <w:szCs w:val="22"/>
                <w:lang w:val="it-IT"/>
              </w:rPr>
            </w:pPr>
            <w:r w:rsidRPr="00BD5115">
              <w:rPr>
                <w:noProof/>
                <w:sz w:val="22"/>
                <w:szCs w:val="22"/>
                <w:lang w:val="it-IT"/>
              </w:rPr>
              <w:lastRenderedPageBreak/>
              <mc:AlternateContent>
                <mc:Choice Requires="wps">
                  <w:drawing>
                    <wp:inline distT="0" distB="0" distL="0" distR="0" wp14:anchorId="61357E8E" wp14:editId="5C44F25D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DB9773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205FE1B1" w14:textId="24A721E2" w:rsidR="00892815" w:rsidRPr="00BD5115" w:rsidRDefault="00292BE0" w:rsidP="00892815">
            <w:pPr>
              <w:pStyle w:val="SContact-Title"/>
              <w:spacing w:after="0" w:line="240" w:lineRule="auto"/>
              <w:rPr>
                <w:noProof/>
                <w:szCs w:val="24"/>
                <w:lang w:val="it-IT"/>
              </w:rPr>
            </w:pPr>
            <w:bookmarkStart w:id="0" w:name="_Hlk61784883"/>
            <w:r w:rsidRPr="00BD5115">
              <w:rPr>
                <w:noProof/>
                <w:szCs w:val="24"/>
                <w:lang w:val="it-IT"/>
              </w:rPr>
              <w:t>Per maggiori informazioni</w:t>
            </w:r>
            <w:r w:rsidR="00892815" w:rsidRPr="00BD5115">
              <w:rPr>
                <w:noProof/>
                <w:szCs w:val="24"/>
                <w:lang w:val="it-IT"/>
              </w:rPr>
              <w:t>, conta</w:t>
            </w:r>
            <w:r w:rsidRPr="00BD5115">
              <w:rPr>
                <w:noProof/>
                <w:szCs w:val="24"/>
                <w:lang w:val="it-IT"/>
              </w:rPr>
              <w:t>ttare:</w:t>
            </w:r>
          </w:p>
          <w:p w14:paraId="2D39D33B" w14:textId="58AB678E" w:rsidR="00892815" w:rsidRPr="00BD5115" w:rsidRDefault="00BD5115" w:rsidP="00892815">
            <w:pPr>
              <w:pStyle w:val="SContact-Sendersinfo"/>
              <w:rPr>
                <w:noProof/>
                <w:sz w:val="22"/>
                <w:szCs w:val="24"/>
                <w:lang w:val="it-IT"/>
              </w:rPr>
            </w:pPr>
            <w:sdt>
              <w:sdtPr>
                <w:rPr>
                  <w:noProof/>
                  <w:sz w:val="22"/>
                  <w:szCs w:val="24"/>
                  <w:lang w:val="it-IT"/>
                </w:rPr>
                <w:id w:val="874809613"/>
                <w:placeholder>
                  <w:docPart w:val="ED10F7AE85564A47AA9A988DA8B147AC"/>
                </w:placeholder>
                <w15:appearance w15:val="hidden"/>
              </w:sdtPr>
              <w:sdtEndPr/>
              <w:sdtContent>
                <w:r w:rsidR="0048502E" w:rsidRPr="00BD5115">
                  <w:rPr>
                    <w:noProof/>
                    <w:sz w:val="22"/>
                    <w:szCs w:val="24"/>
                    <w:lang w:val="it-IT"/>
                  </w:rPr>
                  <w:t>Fernão SILVEIRA</w:t>
                </w:r>
              </w:sdtContent>
            </w:sdt>
            <w:r w:rsidR="00892815" w:rsidRPr="00BD5115">
              <w:rPr>
                <w:noProof/>
                <w:sz w:val="22"/>
                <w:szCs w:val="24"/>
                <w:lang w:val="it-IT"/>
              </w:rPr>
              <w:t xml:space="preserve">  </w:t>
            </w:r>
            <w:sdt>
              <w:sdtPr>
                <w:rPr>
                  <w:noProof/>
                  <w:sz w:val="22"/>
                  <w:szCs w:val="24"/>
                  <w:lang w:val="it-IT"/>
                </w:rPr>
                <w:id w:val="204140883"/>
                <w:placeholder>
                  <w:docPart w:val="5A1EC6C7FBA84FE3B7280D245CB780F0"/>
                </w:placeholder>
                <w15:appearance w15:val="hidden"/>
              </w:sdtPr>
              <w:sdtEndPr/>
              <w:sdtContent>
                <w:r w:rsidR="00892815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>+ 3</w:t>
                </w:r>
                <w:r w:rsidR="0048502E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>1</w:t>
                </w:r>
                <w:r w:rsidR="00892815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 xml:space="preserve"> 6 </w:t>
                </w:r>
                <w:r w:rsidR="0048502E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>4</w:t>
                </w:r>
                <w:r w:rsidR="00892815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 xml:space="preserve">3 </w:t>
                </w:r>
                <w:r w:rsidR="0048502E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>25</w:t>
                </w:r>
                <w:r w:rsidR="00892815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 xml:space="preserve"> </w:t>
                </w:r>
                <w:r w:rsidR="0048502E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>43</w:t>
                </w:r>
                <w:r w:rsidR="00892815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 xml:space="preserve"> </w:t>
                </w:r>
                <w:r w:rsidR="0048502E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>41</w:t>
                </w:r>
                <w:r w:rsidR="00892815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 xml:space="preserve"> </w:t>
                </w:r>
                <w:r w:rsidR="0048502E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>–</w:t>
                </w:r>
                <w:r w:rsidR="00892815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 xml:space="preserve"> </w:t>
                </w:r>
                <w:r w:rsidR="0048502E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>fernao.silveira</w:t>
                </w:r>
                <w:r w:rsidR="00892815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>@stellantis.com</w:t>
                </w:r>
              </w:sdtContent>
            </w:sdt>
          </w:p>
          <w:p w14:paraId="6EC63924" w14:textId="73770E15" w:rsidR="00892815" w:rsidRPr="00BD5115" w:rsidRDefault="00BD5115" w:rsidP="00892815">
            <w:pPr>
              <w:pStyle w:val="SContact-Sendersinfo"/>
              <w:rPr>
                <w:noProof/>
                <w:sz w:val="22"/>
                <w:szCs w:val="24"/>
                <w:lang w:val="it-IT"/>
              </w:rPr>
            </w:pPr>
            <w:sdt>
              <w:sdtPr>
                <w:rPr>
                  <w:noProof/>
                  <w:sz w:val="22"/>
                  <w:szCs w:val="24"/>
                  <w:lang w:val="it-IT"/>
                </w:rPr>
                <w:id w:val="941722021"/>
                <w:placeholder>
                  <w:docPart w:val="BB27FC34761F4BDFA7132CE07B44A5BA"/>
                </w:placeholder>
                <w15:appearance w15:val="hidden"/>
              </w:sdtPr>
              <w:sdtEndPr/>
              <w:sdtContent>
                <w:r w:rsidR="00892815" w:rsidRPr="00BD5115">
                  <w:rPr>
                    <w:noProof/>
                    <w:sz w:val="22"/>
                    <w:szCs w:val="24"/>
                    <w:lang w:val="it-IT"/>
                  </w:rPr>
                  <w:t>Nathalie ROUSSEL</w:t>
                </w:r>
              </w:sdtContent>
            </w:sdt>
            <w:r w:rsidR="00892815" w:rsidRPr="00BD5115">
              <w:rPr>
                <w:noProof/>
                <w:sz w:val="22"/>
                <w:szCs w:val="24"/>
                <w:lang w:val="it-IT"/>
              </w:rPr>
              <w:t xml:space="preserve">  </w:t>
            </w:r>
            <w:sdt>
              <w:sdtPr>
                <w:rPr>
                  <w:noProof/>
                  <w:sz w:val="22"/>
                  <w:szCs w:val="24"/>
                  <w:lang w:val="it-IT"/>
                </w:rPr>
                <w:id w:val="-292211685"/>
                <w:placeholder>
                  <w:docPart w:val="A6EEC985D60449CD825ADBE2E0CE04C7"/>
                </w:placeholder>
                <w15:appearance w15:val="hidden"/>
              </w:sdtPr>
              <w:sdtEndPr/>
              <w:sdtContent>
                <w:r w:rsidR="00892815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>+ 33 6 87 77 41 8</w:t>
                </w:r>
                <w:r w:rsidR="00273802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>2</w:t>
                </w:r>
                <w:r w:rsidR="00892815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 xml:space="preserve"> </w:t>
                </w:r>
                <w:r w:rsidR="00CB0A1F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 xml:space="preserve">– </w:t>
                </w:r>
                <w:r w:rsidR="00892815" w:rsidRPr="00BD5115">
                  <w:rPr>
                    <w:rFonts w:asciiTheme="minorHAnsi" w:hAnsiTheme="minorHAnsi"/>
                    <w:noProof/>
                    <w:sz w:val="22"/>
                    <w:szCs w:val="24"/>
                    <w:lang w:val="it-IT"/>
                  </w:rPr>
                  <w:t>nathalie.roussel@stellantis.com</w:t>
                </w:r>
              </w:sdtContent>
            </w:sdt>
          </w:p>
          <w:p w14:paraId="0820AD1E" w14:textId="7B10F417" w:rsidR="00892815" w:rsidRPr="00BD5115" w:rsidRDefault="00892815" w:rsidP="00892815">
            <w:pPr>
              <w:pStyle w:val="SFooter-Emailwebsite"/>
              <w:spacing w:before="0" w:after="0" w:line="240" w:lineRule="auto"/>
              <w:rPr>
                <w:noProof/>
                <w:szCs w:val="24"/>
                <w:lang w:val="it-IT"/>
              </w:rPr>
            </w:pPr>
          </w:p>
          <w:p w14:paraId="0E779420" w14:textId="70A1BEC6" w:rsidR="00892815" w:rsidRPr="00BD5115" w:rsidRDefault="00BD5115" w:rsidP="00892815">
            <w:pPr>
              <w:pStyle w:val="SFooter-Emailwebsite"/>
              <w:spacing w:before="0" w:after="0" w:line="240" w:lineRule="auto"/>
              <w:rPr>
                <w:noProof/>
                <w:szCs w:val="24"/>
                <w:lang w:val="it-IT"/>
              </w:rPr>
            </w:pPr>
            <w:hyperlink r:id="rId23" w:history="1">
              <w:r w:rsidR="00892815" w:rsidRPr="00BD5115">
                <w:rPr>
                  <w:rStyle w:val="Hyperlink"/>
                  <w:noProof/>
                  <w:szCs w:val="24"/>
                  <w:lang w:val="it-IT"/>
                </w:rPr>
                <w:t>communications@stellantis.com</w:t>
              </w:r>
            </w:hyperlink>
            <w:r w:rsidR="00892815" w:rsidRPr="00BD5115">
              <w:rPr>
                <w:noProof/>
                <w:szCs w:val="24"/>
                <w:lang w:val="it-IT"/>
              </w:rPr>
              <w:br/>
            </w:r>
            <w:hyperlink r:id="rId24" w:history="1">
              <w:r w:rsidR="00892815" w:rsidRPr="00BD5115">
                <w:rPr>
                  <w:rStyle w:val="Hyperlink"/>
                  <w:noProof/>
                  <w:szCs w:val="24"/>
                  <w:lang w:val="it-IT"/>
                </w:rPr>
                <w:t>www.stellantis.com</w:t>
              </w:r>
            </w:hyperlink>
            <w:bookmarkEnd w:id="0"/>
          </w:p>
          <w:p w14:paraId="1C7A5709" w14:textId="77777777" w:rsidR="00892815" w:rsidRPr="00BD5115" w:rsidRDefault="00892815" w:rsidP="00892815">
            <w:pPr>
              <w:pStyle w:val="SFooter-Emailwebsite"/>
              <w:spacing w:before="0" w:after="0" w:line="240" w:lineRule="auto"/>
              <w:rPr>
                <w:noProof/>
                <w:sz w:val="22"/>
                <w:szCs w:val="22"/>
                <w:lang w:val="it-IT"/>
              </w:rPr>
            </w:pPr>
          </w:p>
          <w:p w14:paraId="1E2749FA" w14:textId="7064B7E4" w:rsidR="00892815" w:rsidRPr="00BD5115" w:rsidRDefault="00892815" w:rsidP="00892815">
            <w:pPr>
              <w:pStyle w:val="SFooter-Emailwebsite"/>
              <w:rPr>
                <w:noProof/>
                <w:sz w:val="22"/>
                <w:szCs w:val="22"/>
                <w:lang w:val="it-IT"/>
              </w:rPr>
            </w:pPr>
          </w:p>
        </w:tc>
      </w:tr>
    </w:tbl>
    <w:p w14:paraId="5E33B5DD" w14:textId="77777777" w:rsidR="005D2EA9" w:rsidRPr="00BD5115" w:rsidRDefault="005D2EA9" w:rsidP="0011515F">
      <w:pPr>
        <w:spacing w:after="0"/>
        <w:jc w:val="left"/>
        <w:rPr>
          <w:noProof/>
          <w:lang w:val="it-IT"/>
        </w:rPr>
      </w:pPr>
    </w:p>
    <w:sectPr w:rsidR="005D2EA9" w:rsidRPr="00BD5115" w:rsidSect="005D2EA9">
      <w:footerReference w:type="default" r:id="rId25"/>
      <w:headerReference w:type="first" r:id="rId26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65B5" w14:textId="77777777" w:rsidR="00D85546" w:rsidRDefault="00D85546" w:rsidP="008D3E4C">
      <w:r>
        <w:separator/>
      </w:r>
    </w:p>
  </w:endnote>
  <w:endnote w:type="continuationSeparator" w:id="0">
    <w:p w14:paraId="14D941E5" w14:textId="77777777" w:rsidR="00D85546" w:rsidRDefault="00D85546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D847718A-44B3-488F-BEA6-BC75069B9149}"/>
    <w:embedBold r:id="rId2" w:fontKey="{C4608119-1789-472D-8ABC-64FBEF13E1AA}"/>
    <w:embedItalic r:id="rId3" w:fontKey="{47ECC73C-1CE8-4C55-9A22-E7B7A075F9BC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8C7816D6-AA0A-4C18-B531-95676CB11ABB}"/>
    <w:embedItalic r:id="rId5" w:fontKey="{C23D2F0C-0324-4D34-9206-8F46F27A6EB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0DD4" w14:textId="7A8056AE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892815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6BE5" w14:textId="77777777" w:rsidR="00D85546" w:rsidRDefault="00D85546" w:rsidP="008D3E4C">
      <w:r>
        <w:separator/>
      </w:r>
    </w:p>
  </w:footnote>
  <w:footnote w:type="continuationSeparator" w:id="0">
    <w:p w14:paraId="7DF83ED5" w14:textId="77777777" w:rsidR="00D85546" w:rsidRDefault="00D85546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0882" w14:textId="77777777" w:rsidR="005F2120" w:rsidRDefault="00A33E8D" w:rsidP="008D3E4C">
    <w:pPr>
      <w:pStyle w:val="Header"/>
    </w:pPr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11BC6F33" wp14:editId="2CF89220">
              <wp:simplePos x="0" y="0"/>
              <wp:positionH relativeFrom="page">
                <wp:posOffset>445770</wp:posOffset>
              </wp:positionH>
              <wp:positionV relativeFrom="page">
                <wp:align>top</wp:align>
              </wp:positionV>
              <wp:extent cx="311150" cy="3070225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11285" cy="3070746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7E5FA" w14:textId="4FA5F973" w:rsidR="00A33E8D" w:rsidRPr="00150AD4" w:rsidRDefault="00BE046D" w:rsidP="008D3E4C">
                            <w:pPr>
                              <w:pStyle w:val="SPRESSRELEASESTRIP"/>
                            </w:pPr>
                            <w:r>
                              <w:t>INFORMAZIONI PER I 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BC6F33" id="Groupe 29" o:spid="_x0000_s1026" style="position:absolute;margin-left:35.1pt;margin-top:0;width:24.5pt;height:241.75pt;z-index:-251656192;mso-position-horizontal-relative:page;mso-position-vertical:top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B57E5FA" w14:textId="4FA5F973" w:rsidR="00A33E8D" w:rsidRPr="00150AD4" w:rsidRDefault="00BE046D" w:rsidP="008D3E4C">
                      <w:pPr>
                        <w:pStyle w:val="SPRESSRELEASESTRIP"/>
                      </w:pPr>
                      <w:r>
                        <w:t>INFORMAZIONI PER I 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53080FCB" wp14:editId="7752B788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D4180"/>
    <w:multiLevelType w:val="hybridMultilevel"/>
    <w:tmpl w:val="0658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14C4E"/>
    <w:multiLevelType w:val="multilevel"/>
    <w:tmpl w:val="351E10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994273">
    <w:abstractNumId w:val="8"/>
  </w:num>
  <w:num w:numId="2" w16cid:durableId="1843542774">
    <w:abstractNumId w:val="3"/>
  </w:num>
  <w:num w:numId="3" w16cid:durableId="221871021">
    <w:abstractNumId w:val="2"/>
  </w:num>
  <w:num w:numId="4" w16cid:durableId="1157768939">
    <w:abstractNumId w:val="1"/>
  </w:num>
  <w:num w:numId="5" w16cid:durableId="1112942260">
    <w:abstractNumId w:val="0"/>
  </w:num>
  <w:num w:numId="6" w16cid:durableId="1963732281">
    <w:abstractNumId w:val="9"/>
  </w:num>
  <w:num w:numId="7" w16cid:durableId="1939170765">
    <w:abstractNumId w:val="7"/>
  </w:num>
  <w:num w:numId="8" w16cid:durableId="2085566943">
    <w:abstractNumId w:val="6"/>
  </w:num>
  <w:num w:numId="9" w16cid:durableId="837616493">
    <w:abstractNumId w:val="5"/>
  </w:num>
  <w:num w:numId="10" w16cid:durableId="450513160">
    <w:abstractNumId w:val="4"/>
  </w:num>
  <w:num w:numId="11" w16cid:durableId="1566911418">
    <w:abstractNumId w:val="12"/>
  </w:num>
  <w:num w:numId="12" w16cid:durableId="1344086706">
    <w:abstractNumId w:val="11"/>
  </w:num>
  <w:num w:numId="13" w16cid:durableId="2050452361">
    <w:abstractNumId w:val="10"/>
  </w:num>
  <w:num w:numId="14" w16cid:durableId="16909063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embedSystemFonts/>
  <w:saveSubset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D239E7"/>
    <w:rsid w:val="0001553A"/>
    <w:rsid w:val="00015A0D"/>
    <w:rsid w:val="00025664"/>
    <w:rsid w:val="00057C0E"/>
    <w:rsid w:val="0006616C"/>
    <w:rsid w:val="00071390"/>
    <w:rsid w:val="00087566"/>
    <w:rsid w:val="000A3BAA"/>
    <w:rsid w:val="000B1892"/>
    <w:rsid w:val="000B5F73"/>
    <w:rsid w:val="000C6F02"/>
    <w:rsid w:val="000D69A7"/>
    <w:rsid w:val="000E1E4B"/>
    <w:rsid w:val="000E4DFE"/>
    <w:rsid w:val="0011515F"/>
    <w:rsid w:val="00126E5A"/>
    <w:rsid w:val="00132F6C"/>
    <w:rsid w:val="00150AD4"/>
    <w:rsid w:val="00167FF2"/>
    <w:rsid w:val="001A32E8"/>
    <w:rsid w:val="001B591C"/>
    <w:rsid w:val="001C1F7B"/>
    <w:rsid w:val="001C34A1"/>
    <w:rsid w:val="001D168B"/>
    <w:rsid w:val="001E1348"/>
    <w:rsid w:val="001E2B3D"/>
    <w:rsid w:val="001E6C1E"/>
    <w:rsid w:val="001F4703"/>
    <w:rsid w:val="002206CE"/>
    <w:rsid w:val="0022588D"/>
    <w:rsid w:val="00232D09"/>
    <w:rsid w:val="0023542B"/>
    <w:rsid w:val="00242220"/>
    <w:rsid w:val="00266D61"/>
    <w:rsid w:val="00270BB3"/>
    <w:rsid w:val="00273802"/>
    <w:rsid w:val="002836DD"/>
    <w:rsid w:val="00292BE0"/>
    <w:rsid w:val="00293E0C"/>
    <w:rsid w:val="002A05FE"/>
    <w:rsid w:val="002A06E3"/>
    <w:rsid w:val="002B147F"/>
    <w:rsid w:val="002C508D"/>
    <w:rsid w:val="002C5A57"/>
    <w:rsid w:val="002E7A47"/>
    <w:rsid w:val="00310F1B"/>
    <w:rsid w:val="00316547"/>
    <w:rsid w:val="00334E7C"/>
    <w:rsid w:val="003561B7"/>
    <w:rsid w:val="003864AD"/>
    <w:rsid w:val="00386E60"/>
    <w:rsid w:val="00394772"/>
    <w:rsid w:val="0039601C"/>
    <w:rsid w:val="003B4199"/>
    <w:rsid w:val="003D7C83"/>
    <w:rsid w:val="003E3A4D"/>
    <w:rsid w:val="003E68CC"/>
    <w:rsid w:val="003E727D"/>
    <w:rsid w:val="003F2BDD"/>
    <w:rsid w:val="003F79C6"/>
    <w:rsid w:val="004022B4"/>
    <w:rsid w:val="00405F22"/>
    <w:rsid w:val="00411E38"/>
    <w:rsid w:val="00411F8A"/>
    <w:rsid w:val="0042057D"/>
    <w:rsid w:val="00422700"/>
    <w:rsid w:val="00425677"/>
    <w:rsid w:val="00427897"/>
    <w:rsid w:val="00427ABE"/>
    <w:rsid w:val="00433EDD"/>
    <w:rsid w:val="00436378"/>
    <w:rsid w:val="0044219E"/>
    <w:rsid w:val="0045216F"/>
    <w:rsid w:val="00452471"/>
    <w:rsid w:val="004532D9"/>
    <w:rsid w:val="00453C1A"/>
    <w:rsid w:val="00466DD1"/>
    <w:rsid w:val="0046706D"/>
    <w:rsid w:val="00467ACE"/>
    <w:rsid w:val="00473060"/>
    <w:rsid w:val="0048502E"/>
    <w:rsid w:val="00497590"/>
    <w:rsid w:val="004978C7"/>
    <w:rsid w:val="00497E77"/>
    <w:rsid w:val="004B2ECD"/>
    <w:rsid w:val="004B7B1B"/>
    <w:rsid w:val="004D61EA"/>
    <w:rsid w:val="004D7B49"/>
    <w:rsid w:val="004E0544"/>
    <w:rsid w:val="004E7153"/>
    <w:rsid w:val="004F3299"/>
    <w:rsid w:val="005143ED"/>
    <w:rsid w:val="00515FCC"/>
    <w:rsid w:val="0051733D"/>
    <w:rsid w:val="00525452"/>
    <w:rsid w:val="00544345"/>
    <w:rsid w:val="0055479C"/>
    <w:rsid w:val="005557B4"/>
    <w:rsid w:val="00562D3D"/>
    <w:rsid w:val="005841CD"/>
    <w:rsid w:val="005847BB"/>
    <w:rsid w:val="0059213B"/>
    <w:rsid w:val="00596F3A"/>
    <w:rsid w:val="005B024F"/>
    <w:rsid w:val="005C775F"/>
    <w:rsid w:val="005D2EA9"/>
    <w:rsid w:val="005E2869"/>
    <w:rsid w:val="005E49DE"/>
    <w:rsid w:val="005E60F1"/>
    <w:rsid w:val="005F2120"/>
    <w:rsid w:val="005F2771"/>
    <w:rsid w:val="005F4A97"/>
    <w:rsid w:val="00605D9C"/>
    <w:rsid w:val="0061682B"/>
    <w:rsid w:val="00620B45"/>
    <w:rsid w:val="00622991"/>
    <w:rsid w:val="006456BE"/>
    <w:rsid w:val="00646166"/>
    <w:rsid w:val="00655A10"/>
    <w:rsid w:val="00682310"/>
    <w:rsid w:val="006A36EF"/>
    <w:rsid w:val="006B5C7E"/>
    <w:rsid w:val="006E27BF"/>
    <w:rsid w:val="006F3DEC"/>
    <w:rsid w:val="006F6FA2"/>
    <w:rsid w:val="00711C4C"/>
    <w:rsid w:val="0073360D"/>
    <w:rsid w:val="0073446E"/>
    <w:rsid w:val="00756CE3"/>
    <w:rsid w:val="00761B4E"/>
    <w:rsid w:val="00770EFA"/>
    <w:rsid w:val="00782EE2"/>
    <w:rsid w:val="00793356"/>
    <w:rsid w:val="007966E9"/>
    <w:rsid w:val="007A46E2"/>
    <w:rsid w:val="007B2456"/>
    <w:rsid w:val="007E22B0"/>
    <w:rsid w:val="007E317D"/>
    <w:rsid w:val="007E387D"/>
    <w:rsid w:val="007F6BEC"/>
    <w:rsid w:val="0080313B"/>
    <w:rsid w:val="00805FAA"/>
    <w:rsid w:val="0081236F"/>
    <w:rsid w:val="008124BD"/>
    <w:rsid w:val="0081259C"/>
    <w:rsid w:val="00815B14"/>
    <w:rsid w:val="00825DF9"/>
    <w:rsid w:val="00826B1B"/>
    <w:rsid w:val="0084003D"/>
    <w:rsid w:val="00844956"/>
    <w:rsid w:val="0085776A"/>
    <w:rsid w:val="00860524"/>
    <w:rsid w:val="0086416D"/>
    <w:rsid w:val="008660BD"/>
    <w:rsid w:val="00871608"/>
    <w:rsid w:val="00877117"/>
    <w:rsid w:val="00892815"/>
    <w:rsid w:val="00892C55"/>
    <w:rsid w:val="008A340C"/>
    <w:rsid w:val="008A5103"/>
    <w:rsid w:val="008A6F97"/>
    <w:rsid w:val="008B4CD5"/>
    <w:rsid w:val="008B718E"/>
    <w:rsid w:val="008C4975"/>
    <w:rsid w:val="008D3E4C"/>
    <w:rsid w:val="008E226B"/>
    <w:rsid w:val="008E4916"/>
    <w:rsid w:val="008F0F07"/>
    <w:rsid w:val="008F2A13"/>
    <w:rsid w:val="008F40ED"/>
    <w:rsid w:val="0091320A"/>
    <w:rsid w:val="00951C73"/>
    <w:rsid w:val="009615D9"/>
    <w:rsid w:val="00986ABE"/>
    <w:rsid w:val="00992BE1"/>
    <w:rsid w:val="009968C5"/>
    <w:rsid w:val="009A12F3"/>
    <w:rsid w:val="009A23AB"/>
    <w:rsid w:val="009B6F90"/>
    <w:rsid w:val="009C1909"/>
    <w:rsid w:val="009C33F1"/>
    <w:rsid w:val="009D180E"/>
    <w:rsid w:val="009D79F4"/>
    <w:rsid w:val="009F2291"/>
    <w:rsid w:val="00A0245A"/>
    <w:rsid w:val="00A20CE8"/>
    <w:rsid w:val="00A248BF"/>
    <w:rsid w:val="00A33E8D"/>
    <w:rsid w:val="00A47017"/>
    <w:rsid w:val="00A6488D"/>
    <w:rsid w:val="00A64F3B"/>
    <w:rsid w:val="00A6578E"/>
    <w:rsid w:val="00A716FD"/>
    <w:rsid w:val="00A748DE"/>
    <w:rsid w:val="00A85718"/>
    <w:rsid w:val="00A87390"/>
    <w:rsid w:val="00AA1139"/>
    <w:rsid w:val="00AB60E2"/>
    <w:rsid w:val="00AD511F"/>
    <w:rsid w:val="00B01C28"/>
    <w:rsid w:val="00B32F4C"/>
    <w:rsid w:val="00B45991"/>
    <w:rsid w:val="00B55909"/>
    <w:rsid w:val="00B64F18"/>
    <w:rsid w:val="00B75CE7"/>
    <w:rsid w:val="00B862DC"/>
    <w:rsid w:val="00B87BB6"/>
    <w:rsid w:val="00B92FB1"/>
    <w:rsid w:val="00B96799"/>
    <w:rsid w:val="00B97DAC"/>
    <w:rsid w:val="00BC187D"/>
    <w:rsid w:val="00BD5115"/>
    <w:rsid w:val="00BE046D"/>
    <w:rsid w:val="00BF245F"/>
    <w:rsid w:val="00BF35E4"/>
    <w:rsid w:val="00C0321D"/>
    <w:rsid w:val="00C05C3E"/>
    <w:rsid w:val="00C10192"/>
    <w:rsid w:val="00C10E75"/>
    <w:rsid w:val="00C177C0"/>
    <w:rsid w:val="00C17EAB"/>
    <w:rsid w:val="00C21692"/>
    <w:rsid w:val="00C21B90"/>
    <w:rsid w:val="00C31F14"/>
    <w:rsid w:val="00C363C0"/>
    <w:rsid w:val="00C420AC"/>
    <w:rsid w:val="00C42832"/>
    <w:rsid w:val="00C44B10"/>
    <w:rsid w:val="00C60A64"/>
    <w:rsid w:val="00C64B66"/>
    <w:rsid w:val="00C70F38"/>
    <w:rsid w:val="00C731C1"/>
    <w:rsid w:val="00C8030C"/>
    <w:rsid w:val="00C814CD"/>
    <w:rsid w:val="00C903DD"/>
    <w:rsid w:val="00C97693"/>
    <w:rsid w:val="00CB0A1F"/>
    <w:rsid w:val="00CC3D85"/>
    <w:rsid w:val="00CD00D9"/>
    <w:rsid w:val="00CE11EF"/>
    <w:rsid w:val="00CF5544"/>
    <w:rsid w:val="00D0485C"/>
    <w:rsid w:val="00D16DCB"/>
    <w:rsid w:val="00D239E7"/>
    <w:rsid w:val="00D265D9"/>
    <w:rsid w:val="00D269E1"/>
    <w:rsid w:val="00D4345F"/>
    <w:rsid w:val="00D43A60"/>
    <w:rsid w:val="00D52ACA"/>
    <w:rsid w:val="00D54508"/>
    <w:rsid w:val="00D5456A"/>
    <w:rsid w:val="00D54C2A"/>
    <w:rsid w:val="00D55E35"/>
    <w:rsid w:val="00D814DF"/>
    <w:rsid w:val="00D85546"/>
    <w:rsid w:val="00DA27E1"/>
    <w:rsid w:val="00DA31BA"/>
    <w:rsid w:val="00DC147A"/>
    <w:rsid w:val="00DC3BC4"/>
    <w:rsid w:val="00DD0174"/>
    <w:rsid w:val="00DD0E45"/>
    <w:rsid w:val="00DD58E5"/>
    <w:rsid w:val="00DD7E81"/>
    <w:rsid w:val="00DE3894"/>
    <w:rsid w:val="00DE72B9"/>
    <w:rsid w:val="00DF0547"/>
    <w:rsid w:val="00DF35BE"/>
    <w:rsid w:val="00DF5711"/>
    <w:rsid w:val="00E005E7"/>
    <w:rsid w:val="00E014CA"/>
    <w:rsid w:val="00E049A4"/>
    <w:rsid w:val="00E23C22"/>
    <w:rsid w:val="00E444D1"/>
    <w:rsid w:val="00E44935"/>
    <w:rsid w:val="00E45FDD"/>
    <w:rsid w:val="00E51423"/>
    <w:rsid w:val="00E527E9"/>
    <w:rsid w:val="00E77E41"/>
    <w:rsid w:val="00E8163B"/>
    <w:rsid w:val="00E82EAD"/>
    <w:rsid w:val="00E85AE0"/>
    <w:rsid w:val="00E90B5F"/>
    <w:rsid w:val="00E91CD4"/>
    <w:rsid w:val="00E93724"/>
    <w:rsid w:val="00EA1CAD"/>
    <w:rsid w:val="00EA7211"/>
    <w:rsid w:val="00EC4321"/>
    <w:rsid w:val="00EC4990"/>
    <w:rsid w:val="00F07A4D"/>
    <w:rsid w:val="00F10A4E"/>
    <w:rsid w:val="00F407CF"/>
    <w:rsid w:val="00F5284E"/>
    <w:rsid w:val="00F534EC"/>
    <w:rsid w:val="00F60C35"/>
    <w:rsid w:val="00F8639D"/>
    <w:rsid w:val="00F90CCA"/>
    <w:rsid w:val="00F926BF"/>
    <w:rsid w:val="00F92EBF"/>
    <w:rsid w:val="00FC6E16"/>
    <w:rsid w:val="00FD6CFC"/>
    <w:rsid w:val="00FE0BFC"/>
    <w:rsid w:val="00FF2772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D426C9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CE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CD0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0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0D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0D9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1553A"/>
    <w:rPr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2D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BE046D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3.emf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4.emf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66256333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yperlink" Target="https://facebook.com/Stellantis/" TargetMode="External"/><Relationship Id="rId20" Type="http://schemas.openxmlformats.org/officeDocument/2006/relationships/hyperlink" Target="https://www.youtube.com/channel/UCKgSLvI1SYKOTpEToycAz7Q" TargetMode="Externa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hyperlink" Target="http://www.stellantis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yperlink" Target="mailto:communications@stellantis.com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stellantis.com/it" TargetMode="External"/><Relationship Id="rId19" Type="http://schemas.openxmlformats.org/officeDocument/2006/relationships/hyperlink" Target="https://www.linkedin.com/company/66256333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ellantis.com/it" TargetMode="External"/><Relationship Id="rId14" Type="http://schemas.openxmlformats.org/officeDocument/2006/relationships/hyperlink" Target="https://facebook.com/Stellantis/" TargetMode="External"/><Relationship Id="rId22" Type="http://schemas.openxmlformats.org/officeDocument/2006/relationships/hyperlink" Target="https://www.youtube.com/channel/UCKgSLvI1SYKOTpEToycAz7Q" TargetMode="Externa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0F7AE85564A47AA9A988DA8B1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6B6B-8E9C-4492-9717-F1F1DAD28B12}"/>
      </w:docPartPr>
      <w:docPartBody>
        <w:p w:rsidR="00BC117A" w:rsidRDefault="00174760" w:rsidP="00174760">
          <w:pPr>
            <w:pStyle w:val="ED10F7AE85564A47AA9A988DA8B147A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A1EC6C7FBA84FE3B7280D245CB7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2DF4-7A2B-4E77-AE07-E922FA612930}"/>
      </w:docPartPr>
      <w:docPartBody>
        <w:p w:rsidR="00BC117A" w:rsidRDefault="00174760" w:rsidP="00174760">
          <w:pPr>
            <w:pStyle w:val="5A1EC6C7FBA84FE3B7280D245CB780F0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BB27FC34761F4BDFA7132CE07B44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517A-74B5-4004-BE77-8A2E43BB24FB}"/>
      </w:docPartPr>
      <w:docPartBody>
        <w:p w:rsidR="00BC117A" w:rsidRDefault="00174760" w:rsidP="00174760">
          <w:pPr>
            <w:pStyle w:val="BB27FC34761F4BDFA7132CE07B44A5B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6EEC985D60449CD825ADBE2E0CE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C97F-3D3E-408E-8F46-E74770990245}"/>
      </w:docPartPr>
      <w:docPartBody>
        <w:p w:rsidR="00BC117A" w:rsidRDefault="00174760" w:rsidP="00174760">
          <w:pPr>
            <w:pStyle w:val="A6EEC985D60449CD825ADBE2E0CE04C7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09"/>
    <w:rsid w:val="00114B48"/>
    <w:rsid w:val="00173102"/>
    <w:rsid w:val="00174760"/>
    <w:rsid w:val="001C3DFD"/>
    <w:rsid w:val="002C3D92"/>
    <w:rsid w:val="002D4C03"/>
    <w:rsid w:val="003B1C07"/>
    <w:rsid w:val="004C0E4E"/>
    <w:rsid w:val="00536A6C"/>
    <w:rsid w:val="00654DD0"/>
    <w:rsid w:val="00664402"/>
    <w:rsid w:val="007E2D65"/>
    <w:rsid w:val="0083352D"/>
    <w:rsid w:val="00874D81"/>
    <w:rsid w:val="00892708"/>
    <w:rsid w:val="0092558C"/>
    <w:rsid w:val="00933DDA"/>
    <w:rsid w:val="00980239"/>
    <w:rsid w:val="009D4262"/>
    <w:rsid w:val="00A12D1F"/>
    <w:rsid w:val="00A46EB3"/>
    <w:rsid w:val="00BC117A"/>
    <w:rsid w:val="00C815C0"/>
    <w:rsid w:val="00CC03F8"/>
    <w:rsid w:val="00DF10FF"/>
    <w:rsid w:val="00EB331A"/>
    <w:rsid w:val="00F24C09"/>
    <w:rsid w:val="00F5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15C0"/>
    <w:rPr>
      <w:color w:val="808080"/>
    </w:rPr>
  </w:style>
  <w:style w:type="paragraph" w:customStyle="1" w:styleId="ED10F7AE85564A47AA9A988DA8B147AC">
    <w:name w:val="ED10F7AE85564A47AA9A988DA8B147AC"/>
    <w:rsid w:val="00174760"/>
  </w:style>
  <w:style w:type="paragraph" w:customStyle="1" w:styleId="5A1EC6C7FBA84FE3B7280D245CB780F0">
    <w:name w:val="5A1EC6C7FBA84FE3B7280D245CB780F0"/>
    <w:rsid w:val="00174760"/>
  </w:style>
  <w:style w:type="paragraph" w:customStyle="1" w:styleId="BB27FC34761F4BDFA7132CE07B44A5BA">
    <w:name w:val="BB27FC34761F4BDFA7132CE07B44A5BA"/>
    <w:rsid w:val="00174760"/>
  </w:style>
  <w:style w:type="paragraph" w:customStyle="1" w:styleId="A6EEC985D60449CD825ADBE2E0CE04C7">
    <w:name w:val="A6EEC985D60449CD825ADBE2E0CE04C7"/>
    <w:rsid w:val="00174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8551-01A4-4F1E-8901-DCED358C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18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ANGELA CATALDI</cp:lastModifiedBy>
  <cp:revision>8</cp:revision>
  <cp:lastPrinted>2022-02-06T16:49:00Z</cp:lastPrinted>
  <dcterms:created xsi:type="dcterms:W3CDTF">2023-04-07T08:54:00Z</dcterms:created>
  <dcterms:modified xsi:type="dcterms:W3CDTF">2023-04-07T11:52:00Z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4537060a-daa4-433a-a193-48bb8b8e280a</vt:lpwstr>
  </property>
  <property fmtid="{D5CDD505-2E9C-101B-9397-08002B2CF9AE}" pid="3" name="Classification">
    <vt:lpwstr>Unclassified</vt:lpwstr>
  </property>
</Properties>
</file>