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1E6C1E">
      <w:pPr>
        <w:pStyle w:val="SSubjectBlock"/>
      </w:pPr>
    </w:p>
    <w:p w14:paraId="19DD9302" w14:textId="31A60B63" w:rsidR="00D5456A" w:rsidRPr="003E727D" w:rsidRDefault="0086416D" w:rsidP="001E6C1E">
      <w:pPr>
        <w:pStyle w:val="SSubjectBlock"/>
      </w:pPr>
      <w:r w:rsidRPr="001E6C1E">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F2FE8" w:rsidRPr="000F2FE8">
        <w:t xml:space="preserve"> </w:t>
      </w:r>
      <w:r w:rsidR="00271869" w:rsidRPr="00271869">
        <w:t xml:space="preserve">Stellantis </w:t>
      </w:r>
      <w:r w:rsidR="00032509">
        <w:t>Announces 202</w:t>
      </w:r>
      <w:r w:rsidR="00074112">
        <w:t>3</w:t>
      </w:r>
      <w:r w:rsidR="00032509">
        <w:t xml:space="preserve"> Corporate Calendar</w:t>
      </w:r>
    </w:p>
    <w:p w14:paraId="645D6567" w14:textId="12A05F6C" w:rsidR="00032509" w:rsidRPr="00032509" w:rsidRDefault="000F2FE8" w:rsidP="00032509">
      <w:pPr>
        <w:jc w:val="left"/>
        <w:rPr>
          <w:rFonts w:eastAsia="Encode Sans" w:cs="Encode Sans"/>
          <w:szCs w:val="24"/>
        </w:rPr>
      </w:pPr>
      <w:r w:rsidRPr="00FE7FA9">
        <w:rPr>
          <w:szCs w:val="24"/>
        </w:rPr>
        <w:t>AMSTERDAM</w:t>
      </w:r>
      <w:r w:rsidR="00032509" w:rsidRPr="00FE7FA9">
        <w:rPr>
          <w:szCs w:val="24"/>
        </w:rPr>
        <w:t xml:space="preserve">, January </w:t>
      </w:r>
      <w:r w:rsidR="00E636E5">
        <w:rPr>
          <w:szCs w:val="24"/>
        </w:rPr>
        <w:t>30</w:t>
      </w:r>
      <w:r w:rsidR="00271869" w:rsidRPr="00FE7FA9">
        <w:rPr>
          <w:szCs w:val="24"/>
        </w:rPr>
        <w:t>, 202</w:t>
      </w:r>
      <w:r w:rsidR="00074112" w:rsidRPr="00FE7FA9">
        <w:rPr>
          <w:szCs w:val="24"/>
        </w:rPr>
        <w:t>3</w:t>
      </w:r>
      <w:r w:rsidR="00F90273" w:rsidRPr="00FE7FA9">
        <w:rPr>
          <w:szCs w:val="24"/>
        </w:rPr>
        <w:t xml:space="preserve"> </w:t>
      </w:r>
      <w:r w:rsidR="001E6C1E" w:rsidRPr="00FE7FA9">
        <w:rPr>
          <w:szCs w:val="24"/>
        </w:rPr>
        <w:t xml:space="preserve">- </w:t>
      </w:r>
      <w:r w:rsidR="00032509" w:rsidRPr="00FE7FA9">
        <w:rPr>
          <w:rFonts w:eastAsia="Encode Sans" w:cs="Encode Sans"/>
          <w:szCs w:val="24"/>
        </w:rPr>
        <w:t>Stellantis N.V. announced today the following corporate calendar for 202</w:t>
      </w:r>
      <w:r w:rsidR="00074112" w:rsidRPr="00FE7FA9">
        <w:rPr>
          <w:rFonts w:eastAsia="Encode Sans" w:cs="Encode Sans"/>
          <w:szCs w:val="24"/>
        </w:rPr>
        <w:t>3</w:t>
      </w:r>
      <w:r w:rsidR="00E6144F" w:rsidRPr="001E0AC3">
        <w:rPr>
          <w:rFonts w:eastAsia="Encode Sans" w:cs="Encode Sans"/>
          <w:szCs w:val="24"/>
          <w:vertAlign w:val="superscript"/>
        </w:rPr>
        <w:t>(</w:t>
      </w:r>
      <w:r w:rsidR="00032509" w:rsidRPr="00FE7FA9">
        <w:rPr>
          <w:rFonts w:eastAsia="Encode Sans" w:cs="Encode Sans"/>
          <w:szCs w:val="24"/>
          <w:vertAlign w:val="superscript"/>
        </w:rPr>
        <w:t>1</w:t>
      </w:r>
      <w:r w:rsidR="00E6144F">
        <w:rPr>
          <w:rFonts w:eastAsia="Encode Sans" w:cs="Encode Sans"/>
          <w:szCs w:val="24"/>
          <w:vertAlign w:val="superscript"/>
        </w:rPr>
        <w:t>)</w:t>
      </w:r>
      <w:r w:rsidR="00032509" w:rsidRPr="00FE7FA9">
        <w:rPr>
          <w:rFonts w:eastAsia="Encode Sans" w:cs="Encode Sans"/>
          <w:szCs w:val="24"/>
        </w:rPr>
        <w:t>:</w:t>
      </w:r>
    </w:p>
    <w:p w14:paraId="6E080AAA" w14:textId="4C553516" w:rsidR="00032509" w:rsidRPr="00FE7FA9" w:rsidRDefault="00032509" w:rsidP="00032509">
      <w:pPr>
        <w:ind w:firstLine="720"/>
        <w:jc w:val="left"/>
        <w:rPr>
          <w:rFonts w:eastAsia="Encode Sans Expanded Expanded" w:cs="Encode Sans Expanded Expanded"/>
          <w:szCs w:val="24"/>
        </w:rPr>
      </w:pPr>
      <w:r w:rsidRPr="00FE7FA9">
        <w:rPr>
          <w:rFonts w:eastAsia="Encode Sans Expanded Expanded" w:cs="Encode Sans Expanded Expanded"/>
          <w:b/>
          <w:szCs w:val="24"/>
        </w:rPr>
        <w:t xml:space="preserve">February </w:t>
      </w:r>
      <w:r w:rsidR="00FE7FA9" w:rsidRPr="00FE7FA9">
        <w:rPr>
          <w:rFonts w:eastAsia="Encode Sans Expanded Expanded" w:cs="Encode Sans Expanded Expanded"/>
          <w:b/>
          <w:szCs w:val="24"/>
        </w:rPr>
        <w:t>22</w:t>
      </w:r>
      <w:r w:rsidRPr="00FE7FA9">
        <w:rPr>
          <w:rFonts w:eastAsia="Encode Sans Expanded Expanded" w:cs="Encode Sans Expanded Expanded"/>
          <w:b/>
          <w:szCs w:val="24"/>
        </w:rPr>
        <w:t xml:space="preserve">, </w:t>
      </w:r>
      <w:proofErr w:type="gramStart"/>
      <w:r w:rsidRPr="00FE7FA9">
        <w:rPr>
          <w:rFonts w:eastAsia="Encode Sans Expanded Expanded" w:cs="Encode Sans Expanded Expanded"/>
          <w:b/>
          <w:szCs w:val="24"/>
        </w:rPr>
        <w:t>202</w:t>
      </w:r>
      <w:r w:rsidR="00074112" w:rsidRPr="00FE7FA9">
        <w:rPr>
          <w:rFonts w:eastAsia="Encode Sans Expanded Expanded" w:cs="Encode Sans Expanded Expanded"/>
          <w:b/>
          <w:szCs w:val="24"/>
        </w:rPr>
        <w:t>3</w:t>
      </w:r>
      <w:proofErr w:type="gramEnd"/>
      <w:r w:rsidRPr="00FE7FA9">
        <w:rPr>
          <w:b/>
          <w:szCs w:val="24"/>
        </w:rPr>
        <w:tab/>
      </w:r>
      <w:r w:rsidR="00055F10" w:rsidRPr="00FE7FA9">
        <w:rPr>
          <w:szCs w:val="24"/>
        </w:rPr>
        <w:tab/>
      </w:r>
      <w:r w:rsidRPr="00FE7FA9">
        <w:rPr>
          <w:rFonts w:eastAsia="Encode Sans Expanded Expanded" w:cs="Encode Sans Expanded Expanded"/>
          <w:szCs w:val="24"/>
        </w:rPr>
        <w:t>Full Year 202</w:t>
      </w:r>
      <w:r w:rsidR="00074112" w:rsidRPr="00FE7FA9">
        <w:rPr>
          <w:rFonts w:eastAsia="Encode Sans Expanded Expanded" w:cs="Encode Sans Expanded Expanded"/>
          <w:szCs w:val="24"/>
        </w:rPr>
        <w:t>2</w:t>
      </w:r>
      <w:r w:rsidRPr="00FE7FA9">
        <w:rPr>
          <w:rFonts w:eastAsia="Encode Sans Expanded Expanded" w:cs="Encode Sans Expanded Expanded"/>
          <w:szCs w:val="24"/>
        </w:rPr>
        <w:t xml:space="preserve"> Results</w:t>
      </w:r>
    </w:p>
    <w:p w14:paraId="458E0B53" w14:textId="4C672854" w:rsidR="00032509" w:rsidRPr="00FE7FA9" w:rsidRDefault="00032509" w:rsidP="00032509">
      <w:pPr>
        <w:ind w:firstLine="720"/>
        <w:jc w:val="left"/>
        <w:rPr>
          <w:rFonts w:eastAsia="Encode Sans Expanded Expanded" w:cs="Encode Sans Expanded Expanded"/>
          <w:szCs w:val="24"/>
        </w:rPr>
      </w:pPr>
      <w:r w:rsidRPr="00FE7FA9">
        <w:rPr>
          <w:rFonts w:eastAsia="Encode Sans Expanded Expanded" w:cs="Encode Sans Expanded Expanded"/>
          <w:b/>
          <w:szCs w:val="24"/>
        </w:rPr>
        <w:t xml:space="preserve">May </w:t>
      </w:r>
      <w:r w:rsidR="00FE7FA9" w:rsidRPr="00FE7FA9">
        <w:rPr>
          <w:rFonts w:eastAsia="Encode Sans Expanded Expanded" w:cs="Encode Sans Expanded Expanded"/>
          <w:b/>
          <w:szCs w:val="24"/>
        </w:rPr>
        <w:t>3</w:t>
      </w:r>
      <w:r w:rsidRPr="00FE7FA9">
        <w:rPr>
          <w:rFonts w:eastAsia="Encode Sans Expanded Expanded" w:cs="Encode Sans Expanded Expanded"/>
          <w:b/>
          <w:szCs w:val="24"/>
        </w:rPr>
        <w:t xml:space="preserve">, </w:t>
      </w:r>
      <w:proofErr w:type="gramStart"/>
      <w:r w:rsidRPr="00FE7FA9">
        <w:rPr>
          <w:rFonts w:eastAsia="Encode Sans Expanded Expanded" w:cs="Encode Sans Expanded Expanded"/>
          <w:b/>
          <w:szCs w:val="24"/>
        </w:rPr>
        <w:t>202</w:t>
      </w:r>
      <w:r w:rsidR="00074112" w:rsidRPr="00FE7FA9">
        <w:rPr>
          <w:rFonts w:eastAsia="Encode Sans Expanded Expanded" w:cs="Encode Sans Expanded Expanded"/>
          <w:b/>
          <w:szCs w:val="24"/>
        </w:rPr>
        <w:t>3</w:t>
      </w:r>
      <w:proofErr w:type="gramEnd"/>
      <w:r w:rsidRPr="00FE7FA9">
        <w:rPr>
          <w:b/>
          <w:szCs w:val="24"/>
        </w:rPr>
        <w:tab/>
      </w:r>
      <w:r w:rsidRPr="00FE7FA9">
        <w:rPr>
          <w:szCs w:val="24"/>
        </w:rPr>
        <w:tab/>
      </w:r>
      <w:r w:rsidR="00FE7FA9">
        <w:rPr>
          <w:szCs w:val="24"/>
        </w:rPr>
        <w:tab/>
      </w:r>
      <w:r w:rsidRPr="00FE7FA9">
        <w:rPr>
          <w:rFonts w:eastAsia="Encode Sans Expanded Expanded" w:cs="Encode Sans Expanded Expanded"/>
          <w:szCs w:val="24"/>
        </w:rPr>
        <w:t>Q1 202</w:t>
      </w:r>
      <w:r w:rsidR="00074112" w:rsidRPr="00FE7FA9">
        <w:rPr>
          <w:rFonts w:eastAsia="Encode Sans Expanded Expanded" w:cs="Encode Sans Expanded Expanded"/>
          <w:szCs w:val="24"/>
        </w:rPr>
        <w:t>3</w:t>
      </w:r>
      <w:r w:rsidRPr="00FE7FA9">
        <w:rPr>
          <w:rFonts w:eastAsia="Encode Sans Expanded Expanded" w:cs="Encode Sans Expanded Expanded"/>
          <w:szCs w:val="24"/>
        </w:rPr>
        <w:t xml:space="preserve"> Shipments and Revenues</w:t>
      </w:r>
    </w:p>
    <w:p w14:paraId="75555AD2" w14:textId="73F0A67A" w:rsidR="00032509" w:rsidRPr="00FE7FA9" w:rsidRDefault="00032509" w:rsidP="00032509">
      <w:pPr>
        <w:ind w:firstLine="720"/>
        <w:jc w:val="left"/>
        <w:rPr>
          <w:rFonts w:eastAsia="Encode Sans Expanded Expanded" w:cs="Encode Sans Expanded Expanded"/>
          <w:szCs w:val="24"/>
        </w:rPr>
      </w:pPr>
      <w:r w:rsidRPr="00FE7FA9">
        <w:rPr>
          <w:rFonts w:eastAsia="Encode Sans Expanded Expanded" w:cs="Encode Sans Expanded Expanded"/>
          <w:b/>
          <w:szCs w:val="24"/>
        </w:rPr>
        <w:t xml:space="preserve">July </w:t>
      </w:r>
      <w:r w:rsidR="003F6AD7" w:rsidRPr="00FE7FA9">
        <w:rPr>
          <w:rFonts w:eastAsia="Encode Sans Expanded Expanded" w:cs="Encode Sans Expanded Expanded"/>
          <w:b/>
          <w:szCs w:val="24"/>
        </w:rPr>
        <w:t>2</w:t>
      </w:r>
      <w:r w:rsidR="003F6AD7">
        <w:rPr>
          <w:rFonts w:eastAsia="Encode Sans Expanded Expanded" w:cs="Encode Sans Expanded Expanded"/>
          <w:b/>
          <w:szCs w:val="24"/>
        </w:rPr>
        <w:t>7</w:t>
      </w:r>
      <w:r w:rsidRPr="00FE7FA9">
        <w:rPr>
          <w:rFonts w:eastAsia="Encode Sans Expanded Expanded" w:cs="Encode Sans Expanded Expanded"/>
          <w:b/>
          <w:szCs w:val="24"/>
        </w:rPr>
        <w:t xml:space="preserve">, </w:t>
      </w:r>
      <w:proofErr w:type="gramStart"/>
      <w:r w:rsidRPr="00FE7FA9">
        <w:rPr>
          <w:rFonts w:eastAsia="Encode Sans Expanded Expanded" w:cs="Encode Sans Expanded Expanded"/>
          <w:b/>
          <w:szCs w:val="24"/>
        </w:rPr>
        <w:t>202</w:t>
      </w:r>
      <w:r w:rsidR="00074112" w:rsidRPr="00FE7FA9">
        <w:rPr>
          <w:rFonts w:eastAsia="Encode Sans Expanded Expanded" w:cs="Encode Sans Expanded Expanded"/>
          <w:b/>
          <w:szCs w:val="24"/>
        </w:rPr>
        <w:t>3</w:t>
      </w:r>
      <w:proofErr w:type="gramEnd"/>
      <w:r w:rsidRPr="00FE7FA9">
        <w:rPr>
          <w:szCs w:val="24"/>
        </w:rPr>
        <w:tab/>
      </w:r>
      <w:r w:rsidR="00FE7FA9" w:rsidRPr="00FE7FA9">
        <w:rPr>
          <w:szCs w:val="24"/>
        </w:rPr>
        <w:tab/>
      </w:r>
      <w:r w:rsidRPr="00FE7FA9">
        <w:rPr>
          <w:rFonts w:eastAsia="Encode Sans Expanded Expanded" w:cs="Encode Sans Expanded Expanded"/>
          <w:szCs w:val="24"/>
        </w:rPr>
        <w:t>First Half 202</w:t>
      </w:r>
      <w:r w:rsidR="00074112" w:rsidRPr="00FE7FA9">
        <w:rPr>
          <w:rFonts w:eastAsia="Encode Sans Expanded Expanded" w:cs="Encode Sans Expanded Expanded"/>
          <w:szCs w:val="24"/>
        </w:rPr>
        <w:t>3</w:t>
      </w:r>
      <w:r w:rsidRPr="00FE7FA9">
        <w:rPr>
          <w:rFonts w:eastAsia="Encode Sans Expanded Expanded" w:cs="Encode Sans Expanded Expanded"/>
          <w:szCs w:val="24"/>
        </w:rPr>
        <w:t xml:space="preserve"> Results</w:t>
      </w:r>
    </w:p>
    <w:p w14:paraId="668A2B2A" w14:textId="2C82FC2D" w:rsidR="00032509" w:rsidRPr="00FE7FA9" w:rsidRDefault="00FE7FA9" w:rsidP="00032509">
      <w:pPr>
        <w:ind w:firstLine="720"/>
        <w:jc w:val="left"/>
        <w:rPr>
          <w:rFonts w:eastAsia="Encode Sans Expanded Expanded" w:cs="Encode Sans Expanded Expanded"/>
          <w:szCs w:val="24"/>
        </w:rPr>
      </w:pPr>
      <w:r w:rsidRPr="00FE7FA9">
        <w:rPr>
          <w:rFonts w:eastAsia="Encode Sans Expanded Expanded" w:cs="Encode Sans Expanded Expanded"/>
          <w:b/>
          <w:szCs w:val="24"/>
        </w:rPr>
        <w:t>October 31</w:t>
      </w:r>
      <w:r w:rsidR="00032509" w:rsidRPr="00FE7FA9">
        <w:rPr>
          <w:rFonts w:eastAsia="Encode Sans Expanded Expanded" w:cs="Encode Sans Expanded Expanded"/>
          <w:b/>
          <w:szCs w:val="24"/>
        </w:rPr>
        <w:t xml:space="preserve">, </w:t>
      </w:r>
      <w:proofErr w:type="gramStart"/>
      <w:r w:rsidR="00032509" w:rsidRPr="00FE7FA9">
        <w:rPr>
          <w:rFonts w:eastAsia="Encode Sans Expanded Expanded" w:cs="Encode Sans Expanded Expanded"/>
          <w:b/>
          <w:szCs w:val="24"/>
        </w:rPr>
        <w:t>202</w:t>
      </w:r>
      <w:r w:rsidR="00074112" w:rsidRPr="00FE7FA9">
        <w:rPr>
          <w:rFonts w:eastAsia="Encode Sans Expanded Expanded" w:cs="Encode Sans Expanded Expanded"/>
          <w:b/>
          <w:szCs w:val="24"/>
        </w:rPr>
        <w:t>3</w:t>
      </w:r>
      <w:proofErr w:type="gramEnd"/>
      <w:r w:rsidR="00032509" w:rsidRPr="00FE7FA9">
        <w:rPr>
          <w:szCs w:val="24"/>
        </w:rPr>
        <w:tab/>
      </w:r>
      <w:r>
        <w:rPr>
          <w:szCs w:val="24"/>
        </w:rPr>
        <w:tab/>
      </w:r>
      <w:r w:rsidR="00032509" w:rsidRPr="00FE7FA9">
        <w:rPr>
          <w:rFonts w:eastAsia="Encode Sans Expanded Expanded" w:cs="Encode Sans Expanded Expanded"/>
          <w:szCs w:val="24"/>
        </w:rPr>
        <w:t>Q3 202</w:t>
      </w:r>
      <w:r w:rsidR="00074112" w:rsidRPr="00FE7FA9">
        <w:rPr>
          <w:rFonts w:eastAsia="Encode Sans Expanded Expanded" w:cs="Encode Sans Expanded Expanded"/>
          <w:szCs w:val="24"/>
        </w:rPr>
        <w:t>3</w:t>
      </w:r>
      <w:r w:rsidR="00032509" w:rsidRPr="00FE7FA9">
        <w:rPr>
          <w:rFonts w:eastAsia="Encode Sans Expanded Expanded" w:cs="Encode Sans Expanded Expanded"/>
          <w:szCs w:val="24"/>
        </w:rPr>
        <w:t xml:space="preserve"> Shipments and Revenues</w:t>
      </w:r>
    </w:p>
    <w:p w14:paraId="5DA6D448" w14:textId="77777777" w:rsidR="00032509" w:rsidRPr="00FE7FA9" w:rsidRDefault="00032509" w:rsidP="00032509">
      <w:pPr>
        <w:spacing w:line="257" w:lineRule="auto"/>
        <w:jc w:val="left"/>
        <w:rPr>
          <w:szCs w:val="24"/>
        </w:rPr>
      </w:pPr>
      <w:r w:rsidRPr="00FE7FA9">
        <w:rPr>
          <w:rFonts w:eastAsia="Encode Sans Expanded Expanded" w:cs="Encode Sans Expanded Expanded"/>
          <w:color w:val="222222"/>
          <w:szCs w:val="24"/>
        </w:rPr>
        <w:t xml:space="preserve">A webcast and conference call hosted by Stellantis are also planned on each of the above dates. The webcasts of the presentations, as well as the related materials, will be accessible under the Investors section of the Stellantis corporate website at </w:t>
      </w:r>
      <w:hyperlink r:id="rId7">
        <w:r w:rsidRPr="00FE7FA9">
          <w:rPr>
            <w:rStyle w:val="Hyperlink"/>
            <w:rFonts w:eastAsia="Encode Sans Expanded Expanded" w:cs="Encode Sans Expanded Expanded"/>
            <w:szCs w:val="24"/>
          </w:rPr>
          <w:t>www.stellantis.com</w:t>
        </w:r>
      </w:hyperlink>
      <w:r w:rsidRPr="00FE7FA9">
        <w:rPr>
          <w:rFonts w:eastAsia="Encode Sans Expanded Expanded" w:cs="Encode Sans Expanded Expanded"/>
          <w:color w:val="222222"/>
          <w:szCs w:val="24"/>
        </w:rPr>
        <w:t>.</w:t>
      </w:r>
    </w:p>
    <w:p w14:paraId="642AA8D1" w14:textId="74CA6F6C" w:rsidR="00032509" w:rsidRPr="00032509" w:rsidRDefault="00032509" w:rsidP="00032509">
      <w:pPr>
        <w:jc w:val="left"/>
        <w:rPr>
          <w:rFonts w:eastAsia="Encode Sans Expanded Expanded" w:cs="Encode Sans Expanded Expanded"/>
          <w:szCs w:val="24"/>
        </w:rPr>
      </w:pPr>
      <w:r w:rsidRPr="00FE7FA9">
        <w:rPr>
          <w:rFonts w:eastAsia="Encode Sans Expanded Expanded" w:cs="Encode Sans Expanded Expanded"/>
          <w:szCs w:val="24"/>
        </w:rPr>
        <w:t>The Annual General Meeting for the approval of Stellantis N.V.’s 202</w:t>
      </w:r>
      <w:r w:rsidR="00074112" w:rsidRPr="00FE7FA9">
        <w:rPr>
          <w:rFonts w:eastAsia="Encode Sans Expanded Expanded" w:cs="Encode Sans Expanded Expanded"/>
          <w:szCs w:val="24"/>
        </w:rPr>
        <w:t>2</w:t>
      </w:r>
      <w:r w:rsidRPr="00FE7FA9">
        <w:rPr>
          <w:rFonts w:eastAsia="Encode Sans Expanded Expanded" w:cs="Encode Sans Expanded Expanded"/>
          <w:szCs w:val="24"/>
        </w:rPr>
        <w:t xml:space="preserve"> financial statements is scheduled for April </w:t>
      </w:r>
      <w:r w:rsidR="00FE7FA9" w:rsidRPr="00FE7FA9">
        <w:rPr>
          <w:rFonts w:eastAsia="Encode Sans Expanded Expanded" w:cs="Encode Sans Expanded Expanded"/>
          <w:szCs w:val="24"/>
        </w:rPr>
        <w:t>13</w:t>
      </w:r>
      <w:r w:rsidRPr="00FE7FA9">
        <w:rPr>
          <w:rFonts w:eastAsia="Encode Sans Expanded Expanded" w:cs="Encode Sans Expanded Expanded"/>
          <w:szCs w:val="24"/>
        </w:rPr>
        <w:t>, 202</w:t>
      </w:r>
      <w:r w:rsidR="00074112" w:rsidRPr="00FE7FA9">
        <w:rPr>
          <w:rFonts w:eastAsia="Encode Sans Expanded Expanded" w:cs="Encode Sans Expanded Expanded"/>
          <w:szCs w:val="24"/>
        </w:rPr>
        <w:t>3</w:t>
      </w:r>
      <w:r w:rsidR="00E6144F" w:rsidRPr="001E0AC3">
        <w:rPr>
          <w:rFonts w:eastAsia="Encode Sans Expanded Expanded" w:cs="Encode Sans Expanded Expanded"/>
          <w:szCs w:val="24"/>
          <w:vertAlign w:val="superscript"/>
        </w:rPr>
        <w:t>(</w:t>
      </w:r>
      <w:r w:rsidR="00D1177D">
        <w:rPr>
          <w:rFonts w:eastAsia="Encode Sans" w:cs="Encode Sans"/>
          <w:szCs w:val="24"/>
          <w:vertAlign w:val="superscript"/>
        </w:rPr>
        <w:t>2</w:t>
      </w:r>
      <w:r w:rsidR="00E6144F">
        <w:rPr>
          <w:rFonts w:eastAsia="Encode Sans" w:cs="Encode Sans"/>
          <w:szCs w:val="24"/>
          <w:vertAlign w:val="superscript"/>
        </w:rPr>
        <w:t>)</w:t>
      </w:r>
      <w:r w:rsidRPr="00FE7FA9">
        <w:rPr>
          <w:rFonts w:eastAsia="Encode Sans Expanded Expanded" w:cs="Encode Sans Expanded Expanded"/>
          <w:szCs w:val="24"/>
        </w:rPr>
        <w:t>.</w:t>
      </w:r>
    </w:p>
    <w:p w14:paraId="539B51E3" w14:textId="5C0F85CB" w:rsidR="00032509" w:rsidRDefault="00032509" w:rsidP="00032509">
      <w:pPr>
        <w:jc w:val="left"/>
        <w:rPr>
          <w:rFonts w:eastAsia="Encode Sans Expanded Expanded" w:cs="Encode Sans Expanded Expanded"/>
          <w:szCs w:val="24"/>
        </w:rPr>
      </w:pPr>
      <w:r w:rsidRPr="00032509">
        <w:rPr>
          <w:rFonts w:eastAsia="Encode Sans Expanded Expanded" w:cs="Encode Sans Expanded Expanded"/>
          <w:szCs w:val="24"/>
        </w:rPr>
        <w:t>The 202</w:t>
      </w:r>
      <w:r w:rsidR="00074112">
        <w:rPr>
          <w:rFonts w:eastAsia="Encode Sans Expanded Expanded" w:cs="Encode Sans Expanded Expanded"/>
          <w:szCs w:val="24"/>
        </w:rPr>
        <w:t xml:space="preserve">3 </w:t>
      </w:r>
      <w:r w:rsidRPr="00032509">
        <w:rPr>
          <w:rFonts w:eastAsia="Encode Sans Expanded Expanded" w:cs="Encode Sans Expanded Expanded"/>
          <w:szCs w:val="24"/>
        </w:rPr>
        <w:t xml:space="preserve">corporate calendar is available on the corporate website at </w:t>
      </w:r>
      <w:hyperlink r:id="rId8">
        <w:r w:rsidRPr="00032509">
          <w:rPr>
            <w:rStyle w:val="Hyperlink"/>
            <w:rFonts w:eastAsia="Encode Sans Expanded Expanded" w:cs="Encode Sans Expanded Expanded"/>
            <w:szCs w:val="24"/>
          </w:rPr>
          <w:t>www.stellantis.com</w:t>
        </w:r>
      </w:hyperlink>
      <w:r w:rsidRPr="00032509">
        <w:rPr>
          <w:rFonts w:eastAsia="Encode Sans Expanded Expanded" w:cs="Encode Sans Expanded Expanded"/>
          <w:szCs w:val="24"/>
        </w:rPr>
        <w:t>.</w:t>
      </w:r>
    </w:p>
    <w:p w14:paraId="5A8CA4F8" w14:textId="77777777" w:rsidR="007E72E8" w:rsidRPr="00032509" w:rsidRDefault="007E72E8" w:rsidP="00032509">
      <w:pPr>
        <w:jc w:val="left"/>
        <w:rPr>
          <w:rFonts w:eastAsia="Encode Sans Expanded Expanded" w:cs="Encode Sans Expanded Expanded"/>
          <w:szCs w:val="24"/>
        </w:rPr>
      </w:pPr>
    </w:p>
    <w:p w14:paraId="08794850" w14:textId="77777777" w:rsidR="007E72E8" w:rsidRDefault="007E72E8" w:rsidP="007E72E8">
      <w:pPr>
        <w:pStyle w:val="SDatePlace"/>
        <w:jc w:val="center"/>
      </w:pPr>
      <w:r>
        <w:t>###</w:t>
      </w:r>
    </w:p>
    <w:p w14:paraId="2DB62DD0" w14:textId="77777777" w:rsidR="00032509" w:rsidRDefault="00032509" w:rsidP="000F2FE8">
      <w:pPr>
        <w:pStyle w:val="SDatePlace"/>
        <w:rPr>
          <w:b/>
          <w:color w:val="243782" w:themeColor="accent1"/>
          <w:sz w:val="22"/>
        </w:rPr>
      </w:pPr>
    </w:p>
    <w:p w14:paraId="41084FF1" w14:textId="7EADEB94" w:rsidR="00032509" w:rsidRDefault="00032509" w:rsidP="000F2FE8">
      <w:pPr>
        <w:pStyle w:val="SDatePlace"/>
        <w:rPr>
          <w:b/>
          <w:color w:val="243782" w:themeColor="accent1"/>
          <w:sz w:val="22"/>
        </w:rPr>
      </w:pPr>
    </w:p>
    <w:p w14:paraId="71338CF7" w14:textId="77777777" w:rsidR="000C24E1" w:rsidRDefault="000C24E1" w:rsidP="000F2FE8">
      <w:pPr>
        <w:pStyle w:val="SDatePlace"/>
        <w:rPr>
          <w:b/>
          <w:color w:val="243782" w:themeColor="accent1"/>
          <w:sz w:val="22"/>
        </w:rPr>
      </w:pPr>
    </w:p>
    <w:p w14:paraId="4B74147A" w14:textId="77777777"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3F427392" w14:textId="77777777" w:rsidR="007819D6" w:rsidRPr="007819D6" w:rsidRDefault="007819D6" w:rsidP="007819D6">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 xml:space="preserve">For more information, visit </w:t>
      </w:r>
      <w:r w:rsidR="00435A04" w:rsidRPr="00FE7FA9">
        <w:rPr>
          <w:rFonts w:eastAsia="Encode Sans" w:cs="Encode Sans"/>
          <w:i/>
          <w:color w:val="243782" w:themeColor="accent1"/>
          <w:sz w:val="22"/>
          <w:szCs w:val="24"/>
          <w:highlight w:val="white"/>
        </w:rPr>
        <w:t>www.stellantis.com</w:t>
      </w:r>
      <w:r w:rsidRPr="00FE7FA9">
        <w:rPr>
          <w:rFonts w:eastAsia="Encode Sans" w:cs="Encode Sans"/>
          <w:i/>
          <w:color w:val="243782" w:themeColor="accent1"/>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346587CB" w14:textId="77777777" w:rsidTr="0023542B">
        <w:trPr>
          <w:trHeight w:val="729"/>
        </w:trPr>
        <w:tc>
          <w:tcPr>
            <w:tcW w:w="579" w:type="dxa"/>
            <w:vAlign w:val="center"/>
          </w:tcPr>
          <w:p w14:paraId="73588D6A"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42E1DF2" wp14:editId="783F776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36127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607056B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35D45D85" wp14:editId="2F148CA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50BACC38"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29396D3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426504F6" wp14:editId="387C3B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B1FADE6"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295F1F0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11108538" wp14:editId="41D36E3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1354A0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977537" w14:paraId="3F9E34AD" w14:textId="77777777" w:rsidTr="0023542B">
        <w:tblPrEx>
          <w:tblCellMar>
            <w:right w:w="57" w:type="dxa"/>
          </w:tblCellMar>
        </w:tblPrEx>
        <w:trPr>
          <w:gridAfter w:val="1"/>
          <w:wAfter w:w="22" w:type="dxa"/>
          <w:trHeight w:val="2043"/>
        </w:trPr>
        <w:tc>
          <w:tcPr>
            <w:tcW w:w="8364" w:type="dxa"/>
            <w:gridSpan w:val="8"/>
          </w:tcPr>
          <w:p w14:paraId="361758C1" w14:textId="77777777" w:rsidR="001E6C1E" w:rsidRDefault="001E6C1E" w:rsidP="00F903F7">
            <w:r w:rsidRPr="0086416D">
              <w:rPr>
                <w:noProof/>
              </w:rPr>
              <mc:AlternateContent>
                <mc:Choice Requires="wps">
                  <w:drawing>
                    <wp:inline distT="0" distB="0" distL="0" distR="0" wp14:anchorId="673808A6" wp14:editId="6BB0ABE2">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8B4AE11" w14:textId="77777777" w:rsidR="001E6C1E" w:rsidRPr="007819D6" w:rsidRDefault="001E6C1E" w:rsidP="007819D6">
            <w:pPr>
              <w:pStyle w:val="SContact-Title"/>
            </w:pPr>
            <w:bookmarkStart w:id="0" w:name="_Hlk61784883"/>
            <w:r w:rsidRPr="0085397B">
              <w:t>For more information</w:t>
            </w:r>
            <w:r>
              <w:t>,</w:t>
            </w:r>
            <w:r w:rsidRPr="0085397B">
              <w:t xml:space="preserve"> contact:</w:t>
            </w:r>
          </w:p>
          <w:bookmarkStart w:id="1" w:name="_Hlk97712922" w:displacedByCustomXml="next"/>
          <w:sdt>
            <w:sdtPr>
              <w:rPr>
                <w:sz w:val="20"/>
              </w:rPr>
              <w:id w:val="143632974"/>
              <w:placeholder>
                <w:docPart w:val="E13664CCD2AD4979B4C83BA5335883C9"/>
              </w:placeholder>
            </w:sdtPr>
            <w:sdtEndPr/>
            <w:sdtContent>
              <w:p w14:paraId="0A2AC9C4" w14:textId="77777777" w:rsidR="00FE7FA9" w:rsidRPr="00977537" w:rsidRDefault="00BF5165" w:rsidP="00FE7FA9">
                <w:pPr>
                  <w:pStyle w:val="SContact-Sendersinfo"/>
                </w:pPr>
                <w:sdt>
                  <w:sdtPr>
                    <w:rPr>
                      <w:sz w:val="20"/>
                      <w:szCs w:val="20"/>
                    </w:rPr>
                    <w:id w:val="-1719962335"/>
                    <w:placeholder>
                      <w:docPart w:val="B9277BC0B15E4B79AE7945F7C624CE25"/>
                    </w:placeholder>
                  </w:sdtPr>
                  <w:sdtEndPr/>
                  <w:sdtContent>
                    <w:proofErr w:type="spellStart"/>
                    <w:r w:rsidR="00FE7FA9" w:rsidRPr="00977537">
                      <w:rPr>
                        <w:sz w:val="20"/>
                        <w:szCs w:val="20"/>
                      </w:rPr>
                      <w:t>Fernão</w:t>
                    </w:r>
                    <w:proofErr w:type="spellEnd"/>
                    <w:r w:rsidR="00FE7FA9" w:rsidRPr="00977537">
                      <w:rPr>
                        <w:sz w:val="20"/>
                        <w:szCs w:val="20"/>
                      </w:rPr>
                      <w:t xml:space="preserve"> </w:t>
                    </w:r>
                    <w:sdt>
                      <w:sdtPr>
                        <w:rPr>
                          <w:sz w:val="20"/>
                          <w:szCs w:val="20"/>
                        </w:rPr>
                        <w:id w:val="743996128"/>
                        <w:placeholder>
                          <w:docPart w:val="1DCAEABB28964B54A3E1E1C601EAF8CA"/>
                        </w:placeholder>
                      </w:sdtPr>
                      <w:sdtEndPr/>
                      <w:sdtContent>
                        <w:sdt>
                          <w:sdtPr>
                            <w:rPr>
                              <w:sz w:val="20"/>
                              <w:szCs w:val="20"/>
                            </w:rPr>
                            <w:id w:val="1175080926"/>
                            <w:placeholder>
                              <w:docPart w:val="BFCEA3D012E8484C910784CA596FFF9D"/>
                            </w:placeholder>
                          </w:sdtPr>
                          <w:sdtEndPr/>
                          <w:sdtContent>
                            <w:r w:rsidR="00FE7FA9" w:rsidRPr="00977537">
                              <w:rPr>
                                <w:sz w:val="20"/>
                                <w:szCs w:val="20"/>
                              </w:rPr>
                              <w:t>SILVEIRA</w:t>
                            </w:r>
                          </w:sdtContent>
                        </w:sdt>
                      </w:sdtContent>
                    </w:sdt>
                    <w:r w:rsidR="00FE7FA9" w:rsidRPr="00977537">
                      <w:rPr>
                        <w:sz w:val="20"/>
                        <w:szCs w:val="20"/>
                      </w:rPr>
                      <w:t xml:space="preserve"> </w:t>
                    </w:r>
                    <w:sdt>
                      <w:sdtPr>
                        <w:rPr>
                          <w:rFonts w:ascii="Encode Sans ExpandedLight" w:hAnsi="Encode Sans ExpandedLight"/>
                          <w:sz w:val="20"/>
                          <w:szCs w:val="20"/>
                        </w:rPr>
                        <w:id w:val="983514247"/>
                        <w:placeholder>
                          <w:docPart w:val="9A5E45F05C364957A6B992BFAC604BCA"/>
                        </w:placeholder>
                      </w:sdtPr>
                      <w:sdtEndPr/>
                      <w:sdtContent>
                        <w:r w:rsidR="00FE7FA9" w:rsidRPr="00977537">
                          <w:rPr>
                            <w:rFonts w:ascii="Encode Sans ExpandedLight" w:hAnsi="Encode Sans ExpandedLight"/>
                            <w:sz w:val="20"/>
                            <w:szCs w:val="20"/>
                          </w:rPr>
                          <w:t>+31 6 43 25 43 41 – fernao.silveira@stellantis.com</w:t>
                        </w:r>
                      </w:sdtContent>
                    </w:sdt>
                  </w:sdtContent>
                </w:sdt>
              </w:p>
            </w:sdtContent>
          </w:sdt>
          <w:bookmarkEnd w:id="1"/>
          <w:p w14:paraId="6B052661" w14:textId="50BF784C" w:rsidR="001E6C1E" w:rsidRPr="00D1177D" w:rsidRDefault="005E7E50" w:rsidP="000F2FE8">
            <w:pPr>
              <w:pStyle w:val="SFooter-Emailwebsite"/>
            </w:pPr>
            <w:r>
              <w:fldChar w:fldCharType="begin"/>
            </w:r>
            <w:r w:rsidRPr="00D1177D">
              <w:instrText xml:space="preserve"> HYPERLINK "mailto:communications@stellantis.com" </w:instrText>
            </w:r>
            <w:r>
              <w:fldChar w:fldCharType="separate"/>
            </w:r>
            <w:r w:rsidR="000F2FE8" w:rsidRPr="00D1177D">
              <w:rPr>
                <w:rStyle w:val="Hyperlink"/>
              </w:rPr>
              <w:t>communications@stellantis.com</w:t>
            </w:r>
            <w:r>
              <w:rPr>
                <w:rStyle w:val="Hyperlink"/>
              </w:rPr>
              <w:fldChar w:fldCharType="end"/>
            </w:r>
            <w:r w:rsidR="001E6C1E" w:rsidRPr="00D1177D">
              <w:br/>
              <w:t>www.stellantis.com</w:t>
            </w:r>
            <w:bookmarkEnd w:id="0"/>
          </w:p>
        </w:tc>
      </w:tr>
    </w:tbl>
    <w:p w14:paraId="335797CE" w14:textId="77777777" w:rsidR="00D814DF" w:rsidRPr="00D1177D" w:rsidRDefault="00D814DF">
      <w:pPr>
        <w:spacing w:after="0"/>
        <w:jc w:val="left"/>
      </w:pPr>
    </w:p>
    <w:sectPr w:rsidR="00D814DF" w:rsidRPr="00D1177D" w:rsidSect="005D2EA9">
      <w:footerReference w:type="default" r:id="rId13"/>
      <w:headerReference w:type="first" r:id="rId14"/>
      <w:footerReference w:type="first" r:id="rId1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55F2" w14:textId="77777777" w:rsidR="00BF5165" w:rsidRDefault="00BF5165" w:rsidP="008D3E4C">
      <w:r>
        <w:separator/>
      </w:r>
    </w:p>
  </w:endnote>
  <w:endnote w:type="continuationSeparator" w:id="0">
    <w:p w14:paraId="473E79F5" w14:textId="77777777" w:rsidR="00BF5165" w:rsidRDefault="00BF516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F53B54A-3A90-4534-9AA5-434B058648FD}"/>
    <w:embedBold r:id="rId2" w:fontKey="{CD58B554-22AB-47DF-9731-B0563E8EEDDB}"/>
    <w:embedItalic r:id="rId3" w:fontKey="{D2CC61B8-5A1A-4185-838D-E151A0938F1B}"/>
  </w:font>
  <w:font w:name="Encode Sans ExpandedSemiBold">
    <w:panose1 w:val="00000000000000000000"/>
    <w:charset w:val="00"/>
    <w:family w:val="auto"/>
    <w:pitch w:val="variable"/>
    <w:sig w:usb0="A00000FF" w:usb1="4000207B" w:usb2="00000000" w:usb3="00000000" w:csb0="00000193" w:csb1="00000000"/>
    <w:embedRegular r:id="rId4" w:fontKey="{E8F6A3B8-F3A1-4673-B018-926B194B67C1}"/>
  </w:font>
  <w:font w:name="Encode Sans">
    <w:panose1 w:val="00000000000000000000"/>
    <w:charset w:val="00"/>
    <w:family w:val="auto"/>
    <w:pitch w:val="variable"/>
    <w:sig w:usb0="A00000FF" w:usb1="4000207B" w:usb2="00000000" w:usb3="00000000" w:csb0="00000193" w:csb1="00000000"/>
    <w:embedRegular r:id="rId5" w:fontKey="{646739AC-FAAD-45E8-87AE-74F1858A4882}"/>
    <w:embedItalic r:id="rId6" w:fontKey="{57EEDFAF-AE68-4D41-BABD-DD5A971AEFF4}"/>
  </w:font>
  <w:font w:name="Encode Sans Expanded Expanded">
    <w:altName w:val="Times New Roman"/>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28F9"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770627">
      <w:rPr>
        <w:rStyle w:val="PageNumber"/>
        <w:noProof/>
      </w:rPr>
      <w:t>2</w:t>
    </w:r>
    <w:r w:rsidRPr="008D3E4C">
      <w:rPr>
        <w:rStyle w:val="PageNumber"/>
      </w:rPr>
      <w:fldChar w:fldCharType="end"/>
    </w:r>
    <w:r w:rsidRPr="008D3E4C">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E549" w14:textId="7B11D32A" w:rsidR="00032509" w:rsidRPr="00977537" w:rsidRDefault="00E6144F" w:rsidP="00032509">
    <w:pPr>
      <w:rPr>
        <w:rFonts w:ascii="Encode Sans" w:eastAsia="Encode Sans Expanded Expanded" w:hAnsi="Encode Sans" w:cs="Encode Sans Expanded Expanded"/>
        <w:sz w:val="16"/>
      </w:rPr>
    </w:pPr>
    <w:r>
      <w:rPr>
        <w:rFonts w:ascii="Encode Sans" w:eastAsia="Encode Sans Expanded Expanded" w:hAnsi="Encode Sans" w:cs="Encode Sans Expanded Expanded"/>
        <w:sz w:val="16"/>
        <w:vertAlign w:val="superscript"/>
      </w:rPr>
      <w:t>(</w:t>
    </w:r>
    <w:r w:rsidR="00032509" w:rsidRPr="00977537">
      <w:rPr>
        <w:rFonts w:ascii="Encode Sans" w:eastAsia="Encode Sans Expanded Expanded" w:hAnsi="Encode Sans" w:cs="Encode Sans Expanded Expanded"/>
        <w:sz w:val="16"/>
        <w:vertAlign w:val="superscript"/>
      </w:rPr>
      <w:t>1</w:t>
    </w:r>
    <w:r>
      <w:rPr>
        <w:rFonts w:ascii="Encode Sans" w:eastAsia="Encode Sans Expanded Expanded" w:hAnsi="Encode Sans" w:cs="Encode Sans Expanded Expanded"/>
        <w:sz w:val="16"/>
        <w:vertAlign w:val="superscript"/>
      </w:rPr>
      <w:t xml:space="preserve">) </w:t>
    </w:r>
    <w:r w:rsidR="00032509" w:rsidRPr="00977537">
      <w:rPr>
        <w:rFonts w:ascii="Encode Sans" w:eastAsia="Encode Sans Expanded Expanded" w:hAnsi="Encode Sans" w:cs="Encode Sans Expanded Expanded"/>
        <w:sz w:val="16"/>
      </w:rPr>
      <w:t>The Calendar is consistent with the Company’s practice of providing quarterly financial information.</w:t>
    </w:r>
  </w:p>
  <w:p w14:paraId="3A786EC4" w14:textId="0A7A8072" w:rsidR="00032509" w:rsidRPr="001E0AC3" w:rsidRDefault="00E6144F" w:rsidP="001E0AC3">
    <w:pPr>
      <w:rPr>
        <w:rFonts w:ascii="Encode Sans" w:eastAsia="Encode Sans" w:hAnsi="Encode Sans" w:cs="Encode Sans"/>
        <w:sz w:val="16"/>
        <w:vertAlign w:val="superscript"/>
      </w:rPr>
    </w:pPr>
    <w:r>
      <w:rPr>
        <w:rFonts w:ascii="Encode Sans" w:eastAsia="Encode Sans" w:hAnsi="Encode Sans" w:cs="Encode Sans"/>
        <w:sz w:val="16"/>
        <w:vertAlign w:val="superscript"/>
      </w:rPr>
      <w:t>(</w:t>
    </w:r>
    <w:r w:rsidR="00032509" w:rsidRPr="00977537">
      <w:rPr>
        <w:rFonts w:ascii="Encode Sans" w:eastAsia="Encode Sans" w:hAnsi="Encode Sans" w:cs="Encode Sans"/>
        <w:sz w:val="16"/>
        <w:vertAlign w:val="superscript"/>
      </w:rPr>
      <w:t>2</w:t>
    </w:r>
    <w:r>
      <w:rPr>
        <w:rFonts w:ascii="Encode Sans" w:eastAsia="Encode Sans" w:hAnsi="Encode Sans" w:cs="Encode Sans"/>
        <w:sz w:val="16"/>
        <w:vertAlign w:val="superscript"/>
      </w:rPr>
      <w:t>)</w:t>
    </w:r>
    <w:r w:rsidR="001E0AC3" w:rsidRPr="00977537">
      <w:rPr>
        <w:rFonts w:ascii="Encode Sans" w:eastAsia="Encode Sans" w:hAnsi="Encode Sans" w:cs="Encode Sans"/>
        <w:sz w:val="16"/>
        <w:vertAlign w:val="superscript"/>
      </w:rPr>
      <w:t xml:space="preserve"> </w:t>
    </w:r>
    <w:r w:rsidR="001E0AC3" w:rsidRPr="00977537">
      <w:rPr>
        <w:rFonts w:ascii="Encode Sans" w:eastAsia="Encode Sans" w:hAnsi="Encode Sans" w:cs="Encode Sans"/>
        <w:sz w:val="16"/>
      </w:rPr>
      <w:t xml:space="preserve">For the sole purpose of complying with the requirements of the Instructions pursuant to the Regulation of </w:t>
    </w:r>
    <w:proofErr w:type="spellStart"/>
    <w:r w:rsidR="001E0AC3" w:rsidRPr="00977537">
      <w:rPr>
        <w:rFonts w:ascii="Encode Sans" w:eastAsia="Encode Sans" w:hAnsi="Encode Sans" w:cs="Encode Sans"/>
        <w:sz w:val="16"/>
      </w:rPr>
      <w:t>Borsa</w:t>
    </w:r>
    <w:proofErr w:type="spellEnd"/>
    <w:r w:rsidR="001E0AC3" w:rsidRPr="00977537">
      <w:rPr>
        <w:rFonts w:ascii="Encode Sans" w:eastAsia="Encode Sans" w:hAnsi="Encode Sans" w:cs="Encode Sans"/>
        <w:sz w:val="16"/>
      </w:rPr>
      <w:t xml:space="preserve"> </w:t>
    </w:r>
    <w:proofErr w:type="spellStart"/>
    <w:r w:rsidR="001E0AC3" w:rsidRPr="00977537">
      <w:rPr>
        <w:rFonts w:ascii="Encode Sans" w:eastAsia="Encode Sans" w:hAnsi="Encode Sans" w:cs="Encode Sans"/>
        <w:sz w:val="16"/>
      </w:rPr>
      <w:t>Italiana</w:t>
    </w:r>
    <w:proofErr w:type="spellEnd"/>
    <w:r w:rsidR="001E0AC3" w:rsidRPr="00977537">
      <w:rPr>
        <w:rFonts w:ascii="Encode Sans" w:eastAsia="Encode Sans" w:hAnsi="Encode Sans" w:cs="Encode Sans"/>
        <w:sz w:val="16"/>
      </w:rPr>
      <w:t xml:space="preserve"> S.p.A., the Company informs that, should the Annual General Meeting resolve a dividend relating to the 2022 financial year, the relevant ex-date would occur in the month of April 2023. This statement is made for the sole purpose of complying with regulatory requirements and cannot be construed as an anticipation regarding any dividend distribution in 2023 or in the following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82F2" w14:textId="77777777" w:rsidR="00BF5165" w:rsidRDefault="00BF5165" w:rsidP="008D3E4C">
      <w:r>
        <w:separator/>
      </w:r>
    </w:p>
  </w:footnote>
  <w:footnote w:type="continuationSeparator" w:id="0">
    <w:p w14:paraId="11F84733" w14:textId="77777777" w:rsidR="00BF5165" w:rsidRDefault="00BF5165"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6B7CFDE" wp14:editId="04AE71DC">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6B7CFDE"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3352C24A" wp14:editId="08F461A9">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21C51"/>
    <w:rsid w:val="00032509"/>
    <w:rsid w:val="00055F10"/>
    <w:rsid w:val="0006020F"/>
    <w:rsid w:val="00074112"/>
    <w:rsid w:val="00087566"/>
    <w:rsid w:val="000B6E83"/>
    <w:rsid w:val="000C24E1"/>
    <w:rsid w:val="000F2FE8"/>
    <w:rsid w:val="00126E5A"/>
    <w:rsid w:val="00140A24"/>
    <w:rsid w:val="00150AD4"/>
    <w:rsid w:val="0015732F"/>
    <w:rsid w:val="00195CBD"/>
    <w:rsid w:val="001B0085"/>
    <w:rsid w:val="001B591C"/>
    <w:rsid w:val="001C0FF2"/>
    <w:rsid w:val="001D168B"/>
    <w:rsid w:val="001D6022"/>
    <w:rsid w:val="001E0AC3"/>
    <w:rsid w:val="001E5F48"/>
    <w:rsid w:val="001E6C1E"/>
    <w:rsid w:val="001F4703"/>
    <w:rsid w:val="00214443"/>
    <w:rsid w:val="0022588D"/>
    <w:rsid w:val="0023542B"/>
    <w:rsid w:val="00242220"/>
    <w:rsid w:val="00253AD7"/>
    <w:rsid w:val="00257500"/>
    <w:rsid w:val="00271869"/>
    <w:rsid w:val="002836DD"/>
    <w:rsid w:val="00293E0C"/>
    <w:rsid w:val="002C508D"/>
    <w:rsid w:val="002F705B"/>
    <w:rsid w:val="00322BCE"/>
    <w:rsid w:val="00352C28"/>
    <w:rsid w:val="0036683D"/>
    <w:rsid w:val="003864AD"/>
    <w:rsid w:val="003E68CC"/>
    <w:rsid w:val="003E727D"/>
    <w:rsid w:val="003F6AD7"/>
    <w:rsid w:val="004022B4"/>
    <w:rsid w:val="00425677"/>
    <w:rsid w:val="00427ABE"/>
    <w:rsid w:val="00433EDD"/>
    <w:rsid w:val="00435A04"/>
    <w:rsid w:val="0044219E"/>
    <w:rsid w:val="004502CD"/>
    <w:rsid w:val="0045216F"/>
    <w:rsid w:val="004532D9"/>
    <w:rsid w:val="00464B4C"/>
    <w:rsid w:val="00484232"/>
    <w:rsid w:val="004D61EA"/>
    <w:rsid w:val="004F7D4E"/>
    <w:rsid w:val="00501A19"/>
    <w:rsid w:val="0051589C"/>
    <w:rsid w:val="00544345"/>
    <w:rsid w:val="00546DF7"/>
    <w:rsid w:val="0055479C"/>
    <w:rsid w:val="00562D3D"/>
    <w:rsid w:val="00581D2D"/>
    <w:rsid w:val="00590D1A"/>
    <w:rsid w:val="0059213B"/>
    <w:rsid w:val="005B024F"/>
    <w:rsid w:val="005C775F"/>
    <w:rsid w:val="005D1D6D"/>
    <w:rsid w:val="005D2EA9"/>
    <w:rsid w:val="005E7E50"/>
    <w:rsid w:val="005F2120"/>
    <w:rsid w:val="0061682B"/>
    <w:rsid w:val="00646166"/>
    <w:rsid w:val="00655A10"/>
    <w:rsid w:val="00666A99"/>
    <w:rsid w:val="00682310"/>
    <w:rsid w:val="006B5C7E"/>
    <w:rsid w:val="006E27BF"/>
    <w:rsid w:val="006F2BCB"/>
    <w:rsid w:val="00700983"/>
    <w:rsid w:val="00725131"/>
    <w:rsid w:val="00753A05"/>
    <w:rsid w:val="00770627"/>
    <w:rsid w:val="007819D6"/>
    <w:rsid w:val="007A46E2"/>
    <w:rsid w:val="007B6150"/>
    <w:rsid w:val="007E317D"/>
    <w:rsid w:val="007E72E8"/>
    <w:rsid w:val="007F4C9B"/>
    <w:rsid w:val="0080313B"/>
    <w:rsid w:val="00805FAA"/>
    <w:rsid w:val="008124BD"/>
    <w:rsid w:val="00815B14"/>
    <w:rsid w:val="00844956"/>
    <w:rsid w:val="0086416D"/>
    <w:rsid w:val="00877117"/>
    <w:rsid w:val="008974FB"/>
    <w:rsid w:val="008B18D5"/>
    <w:rsid w:val="008B4CD5"/>
    <w:rsid w:val="008B718E"/>
    <w:rsid w:val="008C6A96"/>
    <w:rsid w:val="008D3E4C"/>
    <w:rsid w:val="008F0F07"/>
    <w:rsid w:val="008F2A13"/>
    <w:rsid w:val="00925C7D"/>
    <w:rsid w:val="00937AAD"/>
    <w:rsid w:val="00977537"/>
    <w:rsid w:val="00992BE1"/>
    <w:rsid w:val="00994391"/>
    <w:rsid w:val="009968C5"/>
    <w:rsid w:val="009A12F3"/>
    <w:rsid w:val="009A23AB"/>
    <w:rsid w:val="009C33F1"/>
    <w:rsid w:val="009D180E"/>
    <w:rsid w:val="009D5F52"/>
    <w:rsid w:val="009D79F4"/>
    <w:rsid w:val="00A00B9C"/>
    <w:rsid w:val="00A0245A"/>
    <w:rsid w:val="00A33E8D"/>
    <w:rsid w:val="00A42BA7"/>
    <w:rsid w:val="00A748DE"/>
    <w:rsid w:val="00A87390"/>
    <w:rsid w:val="00AF79B8"/>
    <w:rsid w:val="00B177DF"/>
    <w:rsid w:val="00B32F4C"/>
    <w:rsid w:val="00B64F18"/>
    <w:rsid w:val="00B92FB1"/>
    <w:rsid w:val="00B96799"/>
    <w:rsid w:val="00BF5165"/>
    <w:rsid w:val="00C0321D"/>
    <w:rsid w:val="00C10E75"/>
    <w:rsid w:val="00C21B90"/>
    <w:rsid w:val="00C31F14"/>
    <w:rsid w:val="00C363C0"/>
    <w:rsid w:val="00C60A64"/>
    <w:rsid w:val="00C814CD"/>
    <w:rsid w:val="00C97693"/>
    <w:rsid w:val="00CF3870"/>
    <w:rsid w:val="00D00F9C"/>
    <w:rsid w:val="00D0485C"/>
    <w:rsid w:val="00D1177D"/>
    <w:rsid w:val="00D136C8"/>
    <w:rsid w:val="00D239E7"/>
    <w:rsid w:val="00D265D9"/>
    <w:rsid w:val="00D43A60"/>
    <w:rsid w:val="00D5456A"/>
    <w:rsid w:val="00D54C2A"/>
    <w:rsid w:val="00D76779"/>
    <w:rsid w:val="00D814DF"/>
    <w:rsid w:val="00D82E59"/>
    <w:rsid w:val="00DA27E1"/>
    <w:rsid w:val="00DA2CDE"/>
    <w:rsid w:val="00DC18C2"/>
    <w:rsid w:val="00DE72B9"/>
    <w:rsid w:val="00DF5711"/>
    <w:rsid w:val="00E014CA"/>
    <w:rsid w:val="00E35DF9"/>
    <w:rsid w:val="00E45FDD"/>
    <w:rsid w:val="00E53F39"/>
    <w:rsid w:val="00E6144F"/>
    <w:rsid w:val="00E636E5"/>
    <w:rsid w:val="00E73507"/>
    <w:rsid w:val="00E8163B"/>
    <w:rsid w:val="00E82EAD"/>
    <w:rsid w:val="00E90B5F"/>
    <w:rsid w:val="00E93724"/>
    <w:rsid w:val="00E953BE"/>
    <w:rsid w:val="00EF0F21"/>
    <w:rsid w:val="00EF16D8"/>
    <w:rsid w:val="00F40E56"/>
    <w:rsid w:val="00F5284E"/>
    <w:rsid w:val="00F663F7"/>
    <w:rsid w:val="00F66CF5"/>
    <w:rsid w:val="00F7137E"/>
    <w:rsid w:val="00F7559B"/>
    <w:rsid w:val="00F90273"/>
    <w:rsid w:val="00F90CCA"/>
    <w:rsid w:val="00F92EBF"/>
    <w:rsid w:val="00FD6CFC"/>
    <w:rsid w:val="00FE7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Revision">
    <w:name w:val="Revision"/>
    <w:hidden/>
    <w:uiPriority w:val="99"/>
    <w:semiHidden/>
    <w:rsid w:val="00E6144F"/>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llantis.com" TargetMode="Externa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3664CCD2AD4979B4C83BA5335883C9"/>
        <w:category>
          <w:name w:val="General"/>
          <w:gallery w:val="placeholder"/>
        </w:category>
        <w:types>
          <w:type w:val="bbPlcHdr"/>
        </w:types>
        <w:behaviors>
          <w:behavior w:val="content"/>
        </w:behaviors>
        <w:guid w:val="{F2A7BCE1-F0EA-4F25-8CCE-919B8095A882}"/>
      </w:docPartPr>
      <w:docPartBody>
        <w:p w:rsidR="002E5869" w:rsidRDefault="00904AA3" w:rsidP="00904AA3">
          <w:pPr>
            <w:pStyle w:val="E13664CCD2AD4979B4C83BA5335883C9"/>
          </w:pPr>
          <w:r w:rsidRPr="0086416D">
            <w:rPr>
              <w:rStyle w:val="PlaceholderText"/>
              <w:b/>
              <w:color w:val="44546A" w:themeColor="text2"/>
            </w:rPr>
            <w:t>First name LAST NAME</w:t>
          </w:r>
        </w:p>
      </w:docPartBody>
    </w:docPart>
    <w:docPart>
      <w:docPartPr>
        <w:name w:val="B9277BC0B15E4B79AE7945F7C624CE25"/>
        <w:category>
          <w:name w:val="General"/>
          <w:gallery w:val="placeholder"/>
        </w:category>
        <w:types>
          <w:type w:val="bbPlcHdr"/>
        </w:types>
        <w:behaviors>
          <w:behavior w:val="content"/>
        </w:behaviors>
        <w:guid w:val="{1FCC4A75-4190-4408-959D-02E4971CCFA3}"/>
      </w:docPartPr>
      <w:docPartBody>
        <w:p w:rsidR="002E5869" w:rsidRDefault="00904AA3" w:rsidP="00904AA3">
          <w:pPr>
            <w:pStyle w:val="B9277BC0B15E4B79AE7945F7C624CE25"/>
          </w:pPr>
          <w:r w:rsidRPr="0086416D">
            <w:rPr>
              <w:rStyle w:val="PlaceholderText"/>
              <w:b/>
              <w:color w:val="44546A" w:themeColor="text2"/>
            </w:rPr>
            <w:t>First name LAST NAME</w:t>
          </w:r>
        </w:p>
      </w:docPartBody>
    </w:docPart>
    <w:docPart>
      <w:docPartPr>
        <w:name w:val="1DCAEABB28964B54A3E1E1C601EAF8CA"/>
        <w:category>
          <w:name w:val="General"/>
          <w:gallery w:val="placeholder"/>
        </w:category>
        <w:types>
          <w:type w:val="bbPlcHdr"/>
        </w:types>
        <w:behaviors>
          <w:behavior w:val="content"/>
        </w:behaviors>
        <w:guid w:val="{04EF1D9C-DDFF-4200-85E3-797D337E319A}"/>
      </w:docPartPr>
      <w:docPartBody>
        <w:p w:rsidR="002E5869" w:rsidRDefault="00904AA3" w:rsidP="00904AA3">
          <w:pPr>
            <w:pStyle w:val="1DCAEABB28964B54A3E1E1C601EAF8CA"/>
          </w:pPr>
          <w:r w:rsidRPr="0086416D">
            <w:rPr>
              <w:rStyle w:val="PlaceholderText"/>
              <w:b/>
              <w:color w:val="44546A" w:themeColor="text2"/>
            </w:rPr>
            <w:t>First name LAST NAME</w:t>
          </w:r>
        </w:p>
      </w:docPartBody>
    </w:docPart>
    <w:docPart>
      <w:docPartPr>
        <w:name w:val="BFCEA3D012E8484C910784CA596FFF9D"/>
        <w:category>
          <w:name w:val="General"/>
          <w:gallery w:val="placeholder"/>
        </w:category>
        <w:types>
          <w:type w:val="bbPlcHdr"/>
        </w:types>
        <w:behaviors>
          <w:behavior w:val="content"/>
        </w:behaviors>
        <w:guid w:val="{C960C1A7-4DBD-42AD-A517-B06CA9F0E0E1}"/>
      </w:docPartPr>
      <w:docPartBody>
        <w:p w:rsidR="002E5869" w:rsidRDefault="00904AA3" w:rsidP="00904AA3">
          <w:pPr>
            <w:pStyle w:val="BFCEA3D012E8484C910784CA596FFF9D"/>
          </w:pPr>
          <w:r w:rsidRPr="0086416D">
            <w:rPr>
              <w:rStyle w:val="PlaceholderText"/>
              <w:b/>
              <w:color w:val="44546A" w:themeColor="text2"/>
            </w:rPr>
            <w:t>First name LAST NAME</w:t>
          </w:r>
        </w:p>
      </w:docPartBody>
    </w:docPart>
    <w:docPart>
      <w:docPartPr>
        <w:name w:val="9A5E45F05C364957A6B992BFAC604BCA"/>
        <w:category>
          <w:name w:val="General"/>
          <w:gallery w:val="placeholder"/>
        </w:category>
        <w:types>
          <w:type w:val="bbPlcHdr"/>
        </w:types>
        <w:behaviors>
          <w:behavior w:val="content"/>
        </w:behaviors>
        <w:guid w:val="{3A87CE22-BE44-4EC5-B671-3597FAC059FD}"/>
      </w:docPartPr>
      <w:docPartBody>
        <w:p w:rsidR="002E5869" w:rsidRDefault="00904AA3" w:rsidP="00904AA3">
          <w:pPr>
            <w:pStyle w:val="9A5E45F05C364957A6B992BFAC604B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Encode Sans Expanded Expanded">
    <w:altName w:val="Times New Roman"/>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17027B"/>
    <w:rsid w:val="00286664"/>
    <w:rsid w:val="002C0D46"/>
    <w:rsid w:val="002E5869"/>
    <w:rsid w:val="00312839"/>
    <w:rsid w:val="004117DE"/>
    <w:rsid w:val="00446CA8"/>
    <w:rsid w:val="00556BF1"/>
    <w:rsid w:val="0059417C"/>
    <w:rsid w:val="006222F3"/>
    <w:rsid w:val="007063D6"/>
    <w:rsid w:val="007814A7"/>
    <w:rsid w:val="00787479"/>
    <w:rsid w:val="00896646"/>
    <w:rsid w:val="008B4D03"/>
    <w:rsid w:val="00901F4B"/>
    <w:rsid w:val="00904AA3"/>
    <w:rsid w:val="009139EA"/>
    <w:rsid w:val="00957318"/>
    <w:rsid w:val="009C4A50"/>
    <w:rsid w:val="00A00D69"/>
    <w:rsid w:val="00AE318E"/>
    <w:rsid w:val="00B328E2"/>
    <w:rsid w:val="00C12EF2"/>
    <w:rsid w:val="00CE7CAF"/>
    <w:rsid w:val="00CF4DDB"/>
    <w:rsid w:val="00CF7107"/>
    <w:rsid w:val="00E20551"/>
    <w:rsid w:val="00E7553B"/>
    <w:rsid w:val="00EB4E0A"/>
    <w:rsid w:val="00EC2C2D"/>
    <w:rsid w:val="00ED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AA3"/>
    <w:rPr>
      <w:color w:val="808080"/>
    </w:rPr>
  </w:style>
  <w:style w:type="paragraph" w:customStyle="1" w:styleId="E13664CCD2AD4979B4C83BA5335883C9">
    <w:name w:val="E13664CCD2AD4979B4C83BA5335883C9"/>
    <w:rsid w:val="00904AA3"/>
  </w:style>
  <w:style w:type="paragraph" w:customStyle="1" w:styleId="B9277BC0B15E4B79AE7945F7C624CE25">
    <w:name w:val="B9277BC0B15E4B79AE7945F7C624CE25"/>
    <w:rsid w:val="00904AA3"/>
  </w:style>
  <w:style w:type="paragraph" w:customStyle="1" w:styleId="1DCAEABB28964B54A3E1E1C601EAF8CA">
    <w:name w:val="1DCAEABB28964B54A3E1E1C601EAF8CA"/>
    <w:rsid w:val="00904AA3"/>
  </w:style>
  <w:style w:type="paragraph" w:customStyle="1" w:styleId="BFCEA3D012E8484C910784CA596FFF9D">
    <w:name w:val="BFCEA3D012E8484C910784CA596FFF9D"/>
    <w:rsid w:val="00904AA3"/>
  </w:style>
  <w:style w:type="paragraph" w:customStyle="1" w:styleId="9A5E45F05C364957A6B992BFAC604BCA">
    <w:name w:val="9A5E45F05C364957A6B992BFAC604BCA"/>
    <w:rsid w:val="00904A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2</TotalTime>
  <Pages>2</Pages>
  <Words>284</Words>
  <Characters>1621</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3</cp:revision>
  <cp:lastPrinted>2021-12-06T22:23:00Z</cp:lastPrinted>
  <dcterms:created xsi:type="dcterms:W3CDTF">2023-01-30T09:48:00Z</dcterms:created>
  <dcterms:modified xsi:type="dcterms:W3CDTF">2023-01-30T09:49:00Z</dcterms:modified>
</cp:coreProperties>
</file>